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62" w:rsidRPr="00E50F19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E50F19">
        <w:rPr>
          <w:rFonts w:eastAsia="Times New Roman"/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E50F19">
        <w:rPr>
          <w:rFonts w:eastAsia="Times New Roman"/>
          <w:bCs/>
          <w:color w:val="000000"/>
          <w:lang w:eastAsia="ru-RU"/>
        </w:rPr>
        <w:t xml:space="preserve">средняя общеобразовательная школа </w:t>
      </w:r>
      <w:proofErr w:type="spellStart"/>
      <w:r w:rsidRPr="00E50F19">
        <w:rPr>
          <w:rFonts w:eastAsia="Times New Roman"/>
          <w:bCs/>
          <w:color w:val="000000"/>
          <w:lang w:eastAsia="ru-RU"/>
        </w:rPr>
        <w:t>им.Байлак</w:t>
      </w:r>
      <w:proofErr w:type="spellEnd"/>
      <w:r w:rsidRPr="00E50F19">
        <w:rPr>
          <w:rFonts w:eastAsia="Times New Roman"/>
          <w:bCs/>
          <w:color w:val="000000"/>
          <w:lang w:eastAsia="ru-RU"/>
        </w:rPr>
        <w:t xml:space="preserve"> Веры </w:t>
      </w:r>
      <w:proofErr w:type="spellStart"/>
      <w:r w:rsidRPr="00E50F19">
        <w:rPr>
          <w:rFonts w:eastAsia="Times New Roman"/>
          <w:bCs/>
          <w:color w:val="000000"/>
          <w:lang w:eastAsia="ru-RU"/>
        </w:rPr>
        <w:t>Чульдумовны</w:t>
      </w:r>
      <w:proofErr w:type="spellEnd"/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proofErr w:type="spellStart"/>
      <w:r>
        <w:rPr>
          <w:rFonts w:eastAsia="Times New Roman"/>
          <w:bCs/>
          <w:color w:val="000000"/>
          <w:lang w:eastAsia="ru-RU"/>
        </w:rPr>
        <w:t>г.Чадана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lang w:eastAsia="ru-RU"/>
        </w:rPr>
        <w:t>Дзун-Хемчикского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lang w:eastAsia="ru-RU"/>
        </w:rPr>
        <w:t>кожууна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Республики Тыва</w:t>
      </w: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Согласовано                                                                Утверждаю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Зам. директора по УВР                                             Директор МБОУ СОШ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__________</w:t>
      </w:r>
      <w:proofErr w:type="gramStart"/>
      <w:r>
        <w:rPr>
          <w:rFonts w:eastAsia="Times New Roman"/>
          <w:bCs/>
          <w:color w:val="000000"/>
          <w:lang w:eastAsia="ru-RU"/>
        </w:rPr>
        <w:t>_(</w:t>
      </w:r>
      <w:proofErr w:type="spellStart"/>
      <w:proofErr w:type="gramEnd"/>
      <w:r>
        <w:rPr>
          <w:rFonts w:eastAsia="Times New Roman"/>
          <w:bCs/>
          <w:color w:val="000000"/>
          <w:lang w:eastAsia="ru-RU"/>
        </w:rPr>
        <w:t>Ооржак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М.М.)                                  №4 </w:t>
      </w:r>
      <w:proofErr w:type="spellStart"/>
      <w:r>
        <w:rPr>
          <w:rFonts w:eastAsia="Times New Roman"/>
          <w:bCs/>
          <w:color w:val="000000"/>
          <w:lang w:eastAsia="ru-RU"/>
        </w:rPr>
        <w:t>г.Чадана</w:t>
      </w:r>
      <w:proofErr w:type="spellEnd"/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Протокол №132                                                       ___________</w:t>
      </w:r>
      <w:proofErr w:type="gramStart"/>
      <w:r>
        <w:rPr>
          <w:rFonts w:eastAsia="Times New Roman"/>
          <w:bCs/>
          <w:color w:val="000000"/>
          <w:lang w:eastAsia="ru-RU"/>
        </w:rPr>
        <w:t>_(</w:t>
      </w:r>
      <w:proofErr w:type="gramEnd"/>
      <w:r>
        <w:rPr>
          <w:rFonts w:eastAsia="Times New Roman"/>
          <w:bCs/>
          <w:color w:val="000000"/>
          <w:lang w:eastAsia="ru-RU"/>
        </w:rPr>
        <w:t>Ондар Ч.Ч.)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От «29» августа 2024 года                                      Приказ№134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  От «30» августа 2024 года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                      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РАБОЧАЯ ПРОГРАММА</w:t>
      </w: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внеурочной деятельности «Национальные игры» для 8 класса</w:t>
      </w: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u w:val="single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Уровень образования </w:t>
      </w:r>
      <w:r>
        <w:rPr>
          <w:rFonts w:eastAsia="Times New Roman"/>
          <w:bCs/>
          <w:color w:val="000000"/>
          <w:u w:val="single"/>
          <w:lang w:eastAsia="ru-RU"/>
        </w:rPr>
        <w:t>Основное общее</w:t>
      </w:r>
      <w:r w:rsidRPr="00E50F19">
        <w:rPr>
          <w:rFonts w:eastAsia="Times New Roman"/>
          <w:bCs/>
          <w:color w:val="000000"/>
          <w:u w:val="single"/>
          <w:lang w:eastAsia="ru-RU"/>
        </w:rPr>
        <w:t xml:space="preserve"> о</w:t>
      </w:r>
      <w:r>
        <w:rPr>
          <w:rFonts w:eastAsia="Times New Roman"/>
          <w:bCs/>
          <w:color w:val="000000"/>
          <w:u w:val="single"/>
          <w:lang w:eastAsia="ru-RU"/>
        </w:rPr>
        <w:t>бразование 5-9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u w:val="single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u w:val="single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Количество часов </w:t>
      </w:r>
      <w:r w:rsidRPr="0075797B">
        <w:rPr>
          <w:rFonts w:eastAsia="Times New Roman"/>
          <w:bCs/>
          <w:color w:val="000000"/>
          <w:u w:val="single"/>
          <w:lang w:eastAsia="ru-RU"/>
        </w:rPr>
        <w:t>34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75797B">
        <w:rPr>
          <w:rFonts w:eastAsia="Times New Roman"/>
          <w:bCs/>
          <w:color w:val="000000"/>
          <w:lang w:eastAsia="ru-RU"/>
        </w:rPr>
        <w:t>уровень</w:t>
      </w:r>
      <w:r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u w:val="single"/>
          <w:lang w:eastAsia="ru-RU"/>
        </w:rPr>
        <w:t>базовый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u w:val="single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 w:rsidRPr="0075797B">
        <w:rPr>
          <w:rFonts w:eastAsia="Times New Roman"/>
          <w:bCs/>
          <w:color w:val="000000"/>
          <w:lang w:eastAsia="ru-RU"/>
        </w:rPr>
        <w:t xml:space="preserve">Учитель </w:t>
      </w:r>
      <w:r>
        <w:rPr>
          <w:rFonts w:eastAsia="Times New Roman"/>
          <w:bCs/>
          <w:color w:val="000000"/>
          <w:u w:val="single"/>
          <w:lang w:eastAsia="ru-RU"/>
        </w:rPr>
        <w:t xml:space="preserve">Ондар Вячеслав </w:t>
      </w:r>
      <w:proofErr w:type="spellStart"/>
      <w:r>
        <w:rPr>
          <w:rFonts w:eastAsia="Times New Roman"/>
          <w:bCs/>
          <w:color w:val="000000"/>
          <w:u w:val="single"/>
          <w:lang w:eastAsia="ru-RU"/>
        </w:rPr>
        <w:t>Нимаевич</w:t>
      </w:r>
      <w:proofErr w:type="spellEnd"/>
      <w:r>
        <w:rPr>
          <w:rFonts w:eastAsia="Times New Roman"/>
          <w:bCs/>
          <w:color w:val="000000"/>
          <w:u w:val="single"/>
          <w:lang w:eastAsia="ru-RU"/>
        </w:rPr>
        <w:t xml:space="preserve">. </w:t>
      </w:r>
      <w:r w:rsidRPr="0075797B">
        <w:rPr>
          <w:rFonts w:eastAsia="Times New Roman"/>
          <w:bCs/>
          <w:color w:val="000000"/>
          <w:lang w:eastAsia="ru-RU"/>
        </w:rPr>
        <w:t>Квалификационная категория</w:t>
      </w:r>
      <w:r>
        <w:rPr>
          <w:rFonts w:eastAsia="Times New Roman"/>
          <w:bCs/>
          <w:color w:val="000000"/>
          <w:lang w:eastAsia="ru-RU"/>
        </w:rPr>
        <w:t xml:space="preserve"> -1</w:t>
      </w: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352262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Чадан</w:t>
      </w:r>
    </w:p>
    <w:p w:rsidR="00352262" w:rsidRPr="0075797B" w:rsidRDefault="00352262" w:rsidP="003522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u w:val="single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2024-2025 </w:t>
      </w:r>
      <w:proofErr w:type="spellStart"/>
      <w:r>
        <w:rPr>
          <w:rFonts w:eastAsia="Times New Roman"/>
          <w:bCs/>
          <w:color w:val="000000"/>
          <w:lang w:eastAsia="ru-RU"/>
        </w:rPr>
        <w:t>уч.год</w:t>
      </w:r>
      <w:proofErr w:type="spellEnd"/>
      <w:r>
        <w:rPr>
          <w:rFonts w:eastAsia="Times New Roman"/>
          <w:bCs/>
          <w:color w:val="000000"/>
          <w:lang w:eastAsia="ru-RU"/>
        </w:rPr>
        <w:t>.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lastRenderedPageBreak/>
        <w:t>Пояснительная записка</w:t>
      </w:r>
    </w:p>
    <w:p w:rsidR="00240AF3" w:rsidRPr="00240AF3" w:rsidRDefault="00240AF3" w:rsidP="00240AF3">
      <w:pPr>
        <w:shd w:val="clear" w:color="auto" w:fill="FFFFFF"/>
        <w:spacing w:after="0" w:line="242" w:lineRule="atLeast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         Народная игра – естественный спутник жизни, ребенка, источник радостных эмоций, обладающий великой воспитательной силой.</w:t>
      </w:r>
    </w:p>
    <w:p w:rsidR="00240AF3" w:rsidRPr="00240AF3" w:rsidRDefault="00240AF3" w:rsidP="00240AF3">
      <w:pPr>
        <w:shd w:val="clear" w:color="auto" w:fill="FFFFFF"/>
        <w:spacing w:after="0" w:line="242" w:lineRule="atLeast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Народные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 находчивость, волю, стремление к победе.</w:t>
      </w:r>
    </w:p>
    <w:p w:rsidR="00240AF3" w:rsidRPr="00240AF3" w:rsidRDefault="00240AF3" w:rsidP="00240AF3">
      <w:pPr>
        <w:shd w:val="clear" w:color="auto" w:fill="FFFFFF"/>
        <w:spacing w:after="0" w:line="242" w:lineRule="atLeast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      Национальные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240AF3" w:rsidRPr="00240AF3" w:rsidRDefault="00240AF3" w:rsidP="00240AF3">
      <w:pPr>
        <w:shd w:val="clear" w:color="auto" w:fill="FFFFFF"/>
        <w:spacing w:after="0" w:line="242" w:lineRule="atLeast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Оздоровительное значение подвижных игр.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тела, игры.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    </w:t>
      </w:r>
      <w:r w:rsidRPr="00240AF3">
        <w:rPr>
          <w:rFonts w:eastAsia="Times New Roman"/>
          <w:color w:val="181818"/>
          <w:sz w:val="24"/>
          <w:szCs w:val="24"/>
          <w:lang w:eastAsia="ru-RU"/>
        </w:rPr>
        <w:t xml:space="preserve">Программа по внеурочной деятельности «Национальные игры» для 5-9 классов разработана на один учебный </w:t>
      </w:r>
      <w:proofErr w:type="gramStart"/>
      <w:r w:rsidRPr="00240AF3">
        <w:rPr>
          <w:rFonts w:eastAsia="Times New Roman"/>
          <w:color w:val="181818"/>
          <w:sz w:val="24"/>
          <w:szCs w:val="24"/>
          <w:lang w:eastAsia="ru-RU"/>
        </w:rPr>
        <w:t>год,  34</w:t>
      </w:r>
      <w:proofErr w:type="gramEnd"/>
      <w:r w:rsidRPr="00240AF3">
        <w:rPr>
          <w:rFonts w:eastAsia="Times New Roman"/>
          <w:color w:val="181818"/>
          <w:sz w:val="24"/>
          <w:szCs w:val="24"/>
          <w:lang w:eastAsia="ru-RU"/>
        </w:rPr>
        <w:t xml:space="preserve"> часа (1 час в неделю). Продолжительность занятия 40 минут. Занятия проводятся в спортивном зале и на открытом воздухе.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Планируемые результаты освоения программы внеурочной деятельности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внеурочной деятельности «Национальные игры народов России»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 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    В результате реализации программы у учащихся будут сформированы и развиты следующие виды </w:t>
      </w: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универсальных учебных действий (УУД):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Личностные: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Определять для себя смысл и значение игровой деятельности для повышения мотивации к здоровому образу жизни;</w:t>
      </w:r>
    </w:p>
    <w:p w:rsidR="00240AF3" w:rsidRPr="00240AF3" w:rsidRDefault="00240AF3" w:rsidP="00240A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 xml:space="preserve">потребность сотрудничества со </w:t>
      </w:r>
      <w:proofErr w:type="gramStart"/>
      <w:r w:rsidRPr="00240AF3">
        <w:rPr>
          <w:rFonts w:eastAsia="Times New Roman"/>
          <w:color w:val="000000"/>
          <w:sz w:val="24"/>
          <w:szCs w:val="24"/>
          <w:lang w:eastAsia="ru-RU"/>
        </w:rPr>
        <w:t>сверстниками,  доброжелательное</w:t>
      </w:r>
      <w:proofErr w:type="gramEnd"/>
      <w:r w:rsidRPr="00240AF3">
        <w:rPr>
          <w:rFonts w:eastAsia="Times New Roman"/>
          <w:color w:val="000000"/>
          <w:sz w:val="24"/>
          <w:szCs w:val="24"/>
          <w:lang w:eastAsia="ru-RU"/>
        </w:rPr>
        <w:t xml:space="preserve"> отношение к сверстникам, бесконфликтное поведение,  стремление прислушиваться к мнению одноклассников;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000000"/>
          <w:sz w:val="24"/>
          <w:szCs w:val="24"/>
          <w:lang w:eastAsia="ru-RU"/>
        </w:rPr>
        <w:t>способность к самооценке своих действий, поступков;</w:t>
      </w:r>
    </w:p>
    <w:p w:rsidR="00240AF3" w:rsidRPr="00240AF3" w:rsidRDefault="00240AF3" w:rsidP="00240A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этические чувства на основе знакомства с культурой русского, тувинского народов,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 уважительное отношение к культуре других народов.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proofErr w:type="spellStart"/>
      <w:r w:rsidRPr="00240AF3">
        <w:rPr>
          <w:rFonts w:eastAsia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40AF3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240AF3">
        <w:rPr>
          <w:rFonts w:eastAsia="Times New Roman"/>
          <w:color w:val="000000"/>
          <w:sz w:val="24"/>
          <w:szCs w:val="24"/>
          <w:lang w:eastAsia="ru-RU"/>
        </w:rPr>
        <w:t xml:space="preserve"> изучения </w:t>
      </w:r>
      <w:proofErr w:type="gramStart"/>
      <w:r w:rsidRPr="00240AF3">
        <w:rPr>
          <w:rFonts w:eastAsia="Times New Roman"/>
          <w:color w:val="000000"/>
          <w:sz w:val="24"/>
          <w:szCs w:val="24"/>
          <w:lang w:eastAsia="ru-RU"/>
        </w:rPr>
        <w:t>курса  является</w:t>
      </w:r>
      <w:proofErr w:type="gramEnd"/>
      <w:r w:rsidRPr="00240AF3">
        <w:rPr>
          <w:rFonts w:eastAsia="Times New Roman"/>
          <w:color w:val="000000"/>
          <w:sz w:val="24"/>
          <w:szCs w:val="24"/>
          <w:lang w:eastAsia="ru-RU"/>
        </w:rPr>
        <w:t xml:space="preserve"> формирование следующих универсальных учебных действий (УУД).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240AF3" w:rsidRPr="00240AF3" w:rsidRDefault="00240AF3" w:rsidP="00240A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учителем, планировать свои действия с поставленной задачей;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181818"/>
          <w:sz w:val="24"/>
          <w:szCs w:val="24"/>
          <w:lang w:eastAsia="ru-RU"/>
        </w:rPr>
        <w:t> адекватно воспринимать предложения и оценку учителя, товарищей, родителей и других людей;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181818"/>
          <w:sz w:val="24"/>
          <w:szCs w:val="24"/>
          <w:lang w:eastAsia="ru-RU"/>
        </w:rPr>
        <w:t> проявлять инициативу в творческом сотрудничестве при составлении комплексов упражнений, игровых ситуаций;</w:t>
      </w:r>
    </w:p>
    <w:p w:rsidR="00240AF3" w:rsidRPr="00240AF3" w:rsidRDefault="00240AF3" w:rsidP="00240AF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деятельности.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240AF3" w:rsidRPr="00240AF3" w:rsidRDefault="00240AF3" w:rsidP="00240AF3">
      <w:pPr>
        <w:shd w:val="clear" w:color="auto" w:fill="FFFFFF"/>
        <w:spacing w:after="0" w:line="242" w:lineRule="atLeast"/>
        <w:ind w:left="720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анализировать игровые действия с выделением существенных признаков;</w:t>
      </w:r>
    </w:p>
    <w:p w:rsidR="00240AF3" w:rsidRPr="00240AF3" w:rsidRDefault="00240AF3" w:rsidP="00240AF3">
      <w:pPr>
        <w:spacing w:after="0" w:line="242" w:lineRule="atLeast"/>
        <w:ind w:left="720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перерабатывать полученную информацию: делать выводы в результате в результате совместной работы всего класса;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осваивать правила поведения и безопасности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000000"/>
          <w:sz w:val="24"/>
          <w:szCs w:val="24"/>
          <w:lang w:eastAsia="ru-RU"/>
        </w:rPr>
        <w:t>проявлять индивидуальные творческие способности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240AF3" w:rsidRPr="00240AF3" w:rsidRDefault="00240AF3" w:rsidP="00240AF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lastRenderedPageBreak/>
        <w:t>работать в группе, учитывать мнения партнеров, отличные от собственных;</w:t>
      </w:r>
    </w:p>
    <w:p w:rsidR="00240AF3" w:rsidRPr="00240AF3" w:rsidRDefault="00240AF3" w:rsidP="00240AF3">
      <w:pPr>
        <w:shd w:val="clear" w:color="auto" w:fill="FFFFFF"/>
        <w:spacing w:after="0" w:line="242" w:lineRule="atLeast"/>
        <w:ind w:left="720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учитывать разные мнения и стремиться к координации различных позиций в сотрудничестве;</w:t>
      </w:r>
    </w:p>
    <w:p w:rsidR="00240AF3" w:rsidRPr="00240AF3" w:rsidRDefault="00240AF3" w:rsidP="00240AF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240AF3" w:rsidRPr="00240AF3" w:rsidRDefault="00240AF3" w:rsidP="00240AF3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Предметными </w:t>
      </w:r>
      <w:r w:rsidRPr="00240AF3">
        <w:rPr>
          <w:rFonts w:eastAsia="Times New Roman"/>
          <w:color w:val="181818"/>
          <w:sz w:val="24"/>
          <w:szCs w:val="24"/>
          <w:lang w:eastAsia="ru-RU"/>
        </w:rPr>
        <w:t>результатами изучения курса «Национальные игры народов России» являются: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000000"/>
          <w:sz w:val="24"/>
          <w:szCs w:val="24"/>
          <w:lang w:eastAsia="ru-RU"/>
        </w:rPr>
        <w:t xml:space="preserve">формирование первоначальных представлений о значении   спортивно-оздоровительных </w:t>
      </w:r>
      <w:proofErr w:type="gramStart"/>
      <w:r w:rsidRPr="00240AF3">
        <w:rPr>
          <w:rFonts w:eastAsia="Times New Roman"/>
          <w:color w:val="000000"/>
          <w:sz w:val="24"/>
          <w:szCs w:val="24"/>
          <w:lang w:eastAsia="ru-RU"/>
        </w:rPr>
        <w:t>занятий  для</w:t>
      </w:r>
      <w:proofErr w:type="gramEnd"/>
      <w:r w:rsidRPr="00240AF3">
        <w:rPr>
          <w:rFonts w:eastAsia="Times New Roman"/>
          <w:color w:val="000000"/>
          <w:sz w:val="24"/>
          <w:szCs w:val="24"/>
          <w:lang w:eastAsia="ru-RU"/>
        </w:rPr>
        <w:t xml:space="preserve"> укрепления здоровья, для  успешной учёбы и социализации в обществе;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170E02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170E02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·         </w:t>
      </w:r>
      <w:r w:rsidRPr="00240AF3">
        <w:rPr>
          <w:rFonts w:eastAsia="Times New Roman"/>
          <w:color w:val="181818"/>
          <w:sz w:val="24"/>
          <w:szCs w:val="24"/>
          <w:lang w:eastAsia="ru-RU"/>
        </w:rPr>
        <w:t xml:space="preserve">иметь </w:t>
      </w:r>
      <w:proofErr w:type="gramStart"/>
      <w:r w:rsidRPr="00240AF3">
        <w:rPr>
          <w:rFonts w:eastAsia="Times New Roman"/>
          <w:color w:val="181818"/>
          <w:sz w:val="24"/>
          <w:szCs w:val="24"/>
          <w:lang w:eastAsia="ru-RU"/>
        </w:rPr>
        <w:t>первоначальный  опыт</w:t>
      </w:r>
      <w:proofErr w:type="gramEnd"/>
      <w:r w:rsidRPr="00240AF3">
        <w:rPr>
          <w:rFonts w:eastAsia="Times New Roman"/>
          <w:color w:val="181818"/>
          <w:sz w:val="24"/>
          <w:szCs w:val="24"/>
          <w:lang w:eastAsia="ru-RU"/>
        </w:rPr>
        <w:t xml:space="preserve"> самореализации в различных видах игровой  деятельности, формирования потребности и умения выражать себя в  игре и использовать накопленные знания.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Содержание программы внеурочной деятельности</w:t>
      </w:r>
    </w:p>
    <w:p w:rsidR="005C22E1" w:rsidRPr="00B7023D" w:rsidRDefault="005C22E1" w:rsidP="005C22E1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b/>
          <w:bCs/>
          <w:color w:val="000000"/>
          <w:sz w:val="24"/>
          <w:szCs w:val="24"/>
          <w:lang w:eastAsia="ru-RU"/>
        </w:rPr>
        <w:t>1 раздел.  </w:t>
      </w:r>
      <w:proofErr w:type="gramStart"/>
      <w:r w:rsidRPr="00B7023D">
        <w:rPr>
          <w:rFonts w:eastAsia="Times New Roman"/>
          <w:b/>
          <w:bCs/>
          <w:color w:val="000000"/>
          <w:sz w:val="24"/>
          <w:szCs w:val="24"/>
          <w:lang w:eastAsia="ru-RU"/>
        </w:rPr>
        <w:t>Русские  и</w:t>
      </w:r>
      <w:proofErr w:type="gramEnd"/>
      <w:r w:rsidRPr="00B7023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тувинские народные игры</w:t>
      </w:r>
    </w:p>
    <w:p w:rsidR="005C22E1" w:rsidRPr="00B7023D" w:rsidRDefault="005C22E1" w:rsidP="005C22E1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 xml:space="preserve">Цели: познакомить учащихся с тувинскими </w:t>
      </w:r>
      <w:proofErr w:type="gramStart"/>
      <w:r w:rsidRPr="00B7023D">
        <w:rPr>
          <w:rFonts w:eastAsia="Times New Roman"/>
          <w:color w:val="000000"/>
          <w:sz w:val="24"/>
          <w:szCs w:val="24"/>
          <w:lang w:eastAsia="ru-RU"/>
        </w:rPr>
        <w:t>и  русскими</w:t>
      </w:r>
      <w:proofErr w:type="gramEnd"/>
      <w:r w:rsidRPr="00B7023D">
        <w:rPr>
          <w:rFonts w:eastAsia="Times New Roman"/>
          <w:color w:val="000000"/>
          <w:sz w:val="24"/>
          <w:szCs w:val="24"/>
          <w:lang w:eastAsia="ru-RU"/>
        </w:rPr>
        <w:t xml:space="preserve"> народными играми, развивать физические способности детей, Развивать силу, ловкость и физические способности. Воспитывать уважительное отношение к культуре родной страны. Ознакомление с традициями и обычаями тувинского и русского народа, с играми, </w:t>
      </w:r>
      <w:proofErr w:type="gramStart"/>
      <w:r w:rsidRPr="00B7023D">
        <w:rPr>
          <w:rFonts w:eastAsia="Times New Roman"/>
          <w:color w:val="000000"/>
          <w:sz w:val="24"/>
          <w:szCs w:val="24"/>
          <w:lang w:eastAsia="ru-RU"/>
        </w:rPr>
        <w:t>характерными  для</w:t>
      </w:r>
      <w:proofErr w:type="gramEnd"/>
      <w:r w:rsidRPr="00B7023D">
        <w:rPr>
          <w:rFonts w:eastAsia="Times New Roman"/>
          <w:color w:val="000000"/>
          <w:sz w:val="24"/>
          <w:szCs w:val="24"/>
          <w:lang w:eastAsia="ru-RU"/>
        </w:rPr>
        <w:t xml:space="preserve"> конкретного времени года.</w:t>
      </w:r>
    </w:p>
    <w:p w:rsidR="005C22E1" w:rsidRPr="00B7023D" w:rsidRDefault="005C22E1" w:rsidP="005C22E1">
      <w:pPr>
        <w:numPr>
          <w:ilvl w:val="0"/>
          <w:numId w:val="7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Игры, отражающие быт русского, тувинского народа</w:t>
      </w:r>
    </w:p>
    <w:p w:rsidR="005C22E1" w:rsidRPr="00B7023D" w:rsidRDefault="005C22E1" w:rsidP="005C22E1">
      <w:pPr>
        <w:numPr>
          <w:ilvl w:val="0"/>
          <w:numId w:val="7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Игры, отражающие отношение человека к природе</w:t>
      </w:r>
    </w:p>
    <w:p w:rsidR="005C22E1" w:rsidRPr="00B7023D" w:rsidRDefault="005C22E1" w:rsidP="005C22E1">
      <w:pPr>
        <w:numPr>
          <w:ilvl w:val="0"/>
          <w:numId w:val="7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Игры, отражающие вечную борьбу добра и зла</w:t>
      </w:r>
    </w:p>
    <w:p w:rsidR="005C22E1" w:rsidRPr="00B7023D" w:rsidRDefault="005C22E1" w:rsidP="005C22E1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b/>
          <w:bCs/>
          <w:color w:val="000000"/>
          <w:sz w:val="24"/>
          <w:szCs w:val="24"/>
          <w:lang w:eastAsia="ru-RU"/>
        </w:rPr>
        <w:t>2 раздел.  Игры народов России</w:t>
      </w:r>
    </w:p>
    <w:p w:rsidR="005C22E1" w:rsidRPr="00B7023D" w:rsidRDefault="005C22E1" w:rsidP="005C22E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Цели: познакомить с разнообразием игр народов, проживающих в России. Развивать координацию движений, силу и ловкость. Воспитывать толерантность при общении в коллективе.</w:t>
      </w:r>
    </w:p>
    <w:p w:rsidR="005C22E1" w:rsidRPr="00B7023D" w:rsidRDefault="005C22E1" w:rsidP="005C22E1">
      <w:pPr>
        <w:numPr>
          <w:ilvl w:val="0"/>
          <w:numId w:val="8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Татарские народные игры</w:t>
      </w:r>
    </w:p>
    <w:p w:rsidR="005C22E1" w:rsidRPr="000B7B0B" w:rsidRDefault="005C22E1" w:rsidP="005C22E1">
      <w:pPr>
        <w:numPr>
          <w:ilvl w:val="0"/>
          <w:numId w:val="8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Чувашские народные игры</w:t>
      </w:r>
    </w:p>
    <w:p w:rsidR="000B7B0B" w:rsidRPr="00B7023D" w:rsidRDefault="000B7B0B" w:rsidP="005C22E1">
      <w:pPr>
        <w:numPr>
          <w:ilvl w:val="0"/>
          <w:numId w:val="8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Хакасские народные игры</w:t>
      </w:r>
    </w:p>
    <w:p w:rsidR="005C22E1" w:rsidRPr="00B7023D" w:rsidRDefault="005C22E1" w:rsidP="005C22E1">
      <w:pPr>
        <w:numPr>
          <w:ilvl w:val="0"/>
          <w:numId w:val="8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Мордовские народные игры</w:t>
      </w:r>
    </w:p>
    <w:p w:rsidR="005C22E1" w:rsidRPr="00B7023D" w:rsidRDefault="005C22E1" w:rsidP="005C22E1">
      <w:pPr>
        <w:numPr>
          <w:ilvl w:val="0"/>
          <w:numId w:val="8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Игры народов Сибири и Дальнего Востока</w:t>
      </w:r>
    </w:p>
    <w:p w:rsidR="005C22E1" w:rsidRPr="00B7023D" w:rsidRDefault="005C22E1" w:rsidP="005C22E1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b/>
          <w:bCs/>
          <w:color w:val="000000"/>
          <w:sz w:val="24"/>
          <w:szCs w:val="24"/>
          <w:lang w:eastAsia="ru-RU"/>
        </w:rPr>
        <w:t>3 раздел.  Подвижные игры. Эстафеты</w:t>
      </w:r>
    </w:p>
    <w:p w:rsidR="005C22E1" w:rsidRPr="00B7023D" w:rsidRDefault="005C22E1" w:rsidP="005C22E1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Цели: познакомить с правилами эстафет. Развивать быстроту реакции, сообразительность, внимание, умение действовать в коллективе, совершенствовать координацию движений. Воспитывать инициативу, культуру поведения, творческий подход к игре.</w:t>
      </w:r>
    </w:p>
    <w:p w:rsidR="005C22E1" w:rsidRPr="00B7023D" w:rsidRDefault="005C22E1" w:rsidP="005C22E1">
      <w:pPr>
        <w:numPr>
          <w:ilvl w:val="0"/>
          <w:numId w:val="9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Эстафеты по кругу</w:t>
      </w:r>
    </w:p>
    <w:p w:rsidR="005C22E1" w:rsidRPr="00B7023D" w:rsidRDefault="005C22E1" w:rsidP="005C22E1">
      <w:pPr>
        <w:numPr>
          <w:ilvl w:val="0"/>
          <w:numId w:val="9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Эстафеты с предметом</w:t>
      </w:r>
    </w:p>
    <w:p w:rsidR="005C22E1" w:rsidRPr="00B7023D" w:rsidRDefault="005C22E1" w:rsidP="005C22E1">
      <w:pPr>
        <w:spacing w:after="0" w:line="240" w:lineRule="auto"/>
        <w:ind w:hanging="7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7023D">
        <w:rPr>
          <w:rFonts w:eastAsia="Times New Roman"/>
          <w:color w:val="000000"/>
          <w:sz w:val="24"/>
          <w:szCs w:val="24"/>
          <w:lang w:eastAsia="ru-RU"/>
        </w:rPr>
        <w:t>   Такое распределение позволяет детям знакомиться с играми, которые соответствуют их возрастным</w:t>
      </w:r>
      <w:r w:rsidR="000B7B0B">
        <w:rPr>
          <w:rFonts w:eastAsia="Times New Roman"/>
          <w:color w:val="000000"/>
          <w:sz w:val="24"/>
          <w:szCs w:val="24"/>
          <w:lang w:eastAsia="ru-RU"/>
        </w:rPr>
        <w:t xml:space="preserve"> особенностям. Подросткам</w:t>
      </w:r>
      <w:bookmarkStart w:id="0" w:name="_GoBack"/>
      <w:bookmarkEnd w:id="0"/>
      <w:r w:rsidRPr="00B7023D">
        <w:rPr>
          <w:rFonts w:eastAsia="Times New Roman"/>
          <w:color w:val="000000"/>
          <w:sz w:val="24"/>
          <w:szCs w:val="24"/>
          <w:lang w:eastAsia="ru-RU"/>
        </w:rPr>
        <w:t xml:space="preserve"> присуще постоянно находиться в движении, поэтому материал в этих классах простой и лег</w:t>
      </w:r>
      <w:r>
        <w:rPr>
          <w:rFonts w:eastAsia="Times New Roman"/>
          <w:color w:val="000000"/>
          <w:sz w:val="24"/>
          <w:szCs w:val="24"/>
          <w:lang w:eastAsia="ru-RU"/>
        </w:rPr>
        <w:t>ко запоминающийся. Учащимся 12-13</w:t>
      </w:r>
      <w:r w:rsidRPr="00B7023D">
        <w:rPr>
          <w:rFonts w:eastAsia="Times New Roman"/>
          <w:color w:val="000000"/>
          <w:sz w:val="24"/>
          <w:szCs w:val="24"/>
          <w:lang w:eastAsia="ru-RU"/>
        </w:rPr>
        <w:t xml:space="preserve"> лет помимо движения нужен еще и занимательный материал. Знакомясь с историей и играми народов России, они развивают свой кругозор.</w:t>
      </w:r>
    </w:p>
    <w:p w:rsidR="005C22E1" w:rsidRPr="00240AF3" w:rsidRDefault="005C22E1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5C22E1" w:rsidRDefault="005C22E1" w:rsidP="00240AF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000000"/>
          <w:sz w:val="24"/>
          <w:szCs w:val="24"/>
          <w:lang w:eastAsia="ru-RU"/>
        </w:rPr>
        <w:t>Тематическое планирование (содержание)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pPr w:leftFromText="171" w:rightFromText="171" w:vertAnchor="text"/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544"/>
        <w:gridCol w:w="2127"/>
      </w:tblGrid>
      <w:tr w:rsidR="00240AF3" w:rsidRPr="00240AF3" w:rsidTr="000B7B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40AF3" w:rsidRPr="00240AF3" w:rsidTr="000B7B0B">
        <w:trPr>
          <w:trHeight w:val="619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Тувинские </w:t>
            </w: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народные игры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 народные</w:t>
            </w:r>
            <w:proofErr w:type="gramEnd"/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40AF3" w:rsidRPr="00240AF3" w:rsidTr="000B7B0B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Татарские народные игры.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0AF3" w:rsidRPr="00240AF3" w:rsidTr="000B7B0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0AF3" w:rsidRPr="00240AF3" w:rsidTr="000B7B0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0AF3" w:rsidRPr="00240AF3" w:rsidTr="000B7B0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0B7B0B" w:rsidP="00240AF3">
            <w:pPr>
              <w:spacing w:after="0" w:line="240" w:lineRule="auto"/>
              <w:jc w:val="both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Хака</w:t>
            </w:r>
            <w:r w:rsidR="00240AF3"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с</w:t>
            </w:r>
            <w:r w:rsidR="00240AF3"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кие народные игры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0AF3" w:rsidRPr="00240AF3" w:rsidTr="000B7B0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both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Игры народов Коми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0AF3" w:rsidRPr="00240AF3" w:rsidTr="000B7B0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40AF3" w:rsidRPr="00240AF3" w:rsidTr="000B7B0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40AF3" w:rsidRPr="00240AF3" w:rsidTr="000B7B0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ind w:firstLine="708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 </w:t>
      </w:r>
    </w:p>
    <w:p w:rsidR="00240AF3" w:rsidRPr="00240AF3" w:rsidRDefault="00240AF3" w:rsidP="00240AF3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 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Календарно – тематическое планирование</w:t>
      </w:r>
    </w:p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color w:val="181818"/>
          <w:sz w:val="24"/>
          <w:szCs w:val="24"/>
          <w:lang w:eastAsia="ru-RU"/>
        </w:rPr>
        <w:t> </w:t>
      </w:r>
    </w:p>
    <w:tbl>
      <w:tblPr>
        <w:tblpPr w:leftFromText="171" w:rightFromText="171" w:vertAnchor="text"/>
        <w:tblW w:w="94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5635"/>
        <w:gridCol w:w="1417"/>
        <w:gridCol w:w="1560"/>
      </w:tblGrid>
      <w:tr w:rsidR="00240AF3" w:rsidRPr="00240AF3" w:rsidTr="000B7B0B">
        <w:trPr>
          <w:trHeight w:val="407"/>
        </w:trPr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                      Дата</w:t>
            </w:r>
          </w:p>
        </w:tc>
      </w:tr>
      <w:tr w:rsidR="00240AF3" w:rsidRPr="00240AF3" w:rsidTr="000B7B0B">
        <w:trPr>
          <w:trHeight w:val="285"/>
        </w:trPr>
        <w:tc>
          <w:tcPr>
            <w:tcW w:w="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факт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Вводное занятие. Беседа «Как играли наши предки»</w:t>
            </w:r>
            <w:r w:rsidR="005C22E1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 Тувинские</w:t>
            </w:r>
            <w:r w:rsidRPr="00240AF3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народные игры.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557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F3" w:rsidRPr="00240AF3" w:rsidRDefault="005C22E1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Аскак-Кадай</w:t>
            </w:r>
            <w:proofErr w:type="spellEnd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C22E1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3.        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2E1" w:rsidRDefault="005C22E1" w:rsidP="005C22E1"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Аржыыл-Хакчыыры</w:t>
            </w:r>
            <w:proofErr w:type="spellEnd"/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C22E1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4.        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2E1" w:rsidRDefault="005C22E1" w:rsidP="005C22E1"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Чинчи</w:t>
            </w:r>
            <w:proofErr w:type="spellEnd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чажырары</w:t>
            </w:r>
            <w:proofErr w:type="spellEnd"/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C22E1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5.        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2E1" w:rsidRDefault="005C22E1" w:rsidP="005C22E1"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Тевек</w:t>
            </w:r>
            <w:proofErr w:type="spellEnd"/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C22E1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6.        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2E1" w:rsidRDefault="005C22E1" w:rsidP="005C22E1"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Кажык</w:t>
            </w:r>
            <w:proofErr w:type="spellEnd"/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C22E1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7.        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2E1" w:rsidRDefault="005C22E1" w:rsidP="005C22E1"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Аржыыл-Хакчыыры</w:t>
            </w:r>
            <w:proofErr w:type="spellEnd"/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C22E1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8.        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2E1" w:rsidRDefault="005C22E1" w:rsidP="005C22E1"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Аскак-Кадай</w:t>
            </w:r>
            <w:proofErr w:type="spellEnd"/>
            <w:r w:rsidRPr="00D55B1B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E1" w:rsidRPr="00240AF3" w:rsidRDefault="005C22E1" w:rsidP="005C22E1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9.        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Русские народные игры.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 «Лапта»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10.    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«Городки»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11.    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«Цепи кованные»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12.    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«</w:t>
            </w:r>
            <w:proofErr w:type="gramStart"/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Салки»  народная</w:t>
            </w:r>
            <w:proofErr w:type="gramEnd"/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13.    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«Перетягивание через черту»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14.    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Русская народная игра «Золотые ворота»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15.    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Татарские народные игры.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«Продаем горшки» татарская народная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16.    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Татарская игра «Серый волк»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lastRenderedPageBreak/>
              <w:t>17.    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Чувашская народная игра «Хищник в море»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18.    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«Луна и солнце» народная чувашская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19.    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Мордовские народные игры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«Раю-раю» мордовская народная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20.    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Мордовская народная игра «В ключи»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21.    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0B7B0B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Хака</w:t>
            </w:r>
            <w:r w:rsidR="00240AF3" w:rsidRPr="00240AF3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с</w:t>
            </w:r>
            <w:r w:rsidR="00240AF3" w:rsidRPr="00240AF3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кие народные игры</w:t>
            </w:r>
          </w:p>
          <w:p w:rsidR="00240AF3" w:rsidRPr="00240AF3" w:rsidRDefault="000B7B0B" w:rsidP="000B7B0B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Хакасская народная игра «Медведь и пень</w:t>
            </w:r>
            <w:r w:rsidR="00240AF3"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22.    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0B7B0B" w:rsidP="00240AF3">
            <w:pPr>
              <w:spacing w:after="0" w:line="242" w:lineRule="atLeas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Хакасская народная игра «Спрячь рукавицу</w:t>
            </w:r>
            <w:r w:rsidR="00240AF3"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(Мелей </w:t>
            </w:r>
            <w:proofErr w:type="spellStart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чазырары</w:t>
            </w:r>
            <w:proofErr w:type="spellEnd"/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23.    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Игры народов Коми. </w:t>
            </w: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Стой, олень! (Сует, </w:t>
            </w:r>
            <w:proofErr w:type="spellStart"/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кор</w:t>
            </w:r>
            <w:proofErr w:type="spellEnd"/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!)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24.    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Игры народов Сибири и Дальнего Востока 6 ч.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«Бег за флажками»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25.    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«Куропатки и охотники» игра с мячом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26.    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2" w:lineRule="atLeas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Силовая игра «Перетяжки»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27.    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2" w:lineRule="atLeas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Народная игра «Городки»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28.    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2" w:lineRule="atLeas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«Охотники и утки» игра с мячом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29.    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2" w:lineRule="atLeas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Народная игра «Лапта»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30.    </w:t>
            </w:r>
          </w:p>
        </w:tc>
        <w:tc>
          <w:tcPr>
            <w:tcW w:w="56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Эстафеты. 5ч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Эстафета по кругу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Эстафета с мячом.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31.    </w:t>
            </w:r>
          </w:p>
        </w:tc>
        <w:tc>
          <w:tcPr>
            <w:tcW w:w="56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32.    </w:t>
            </w:r>
          </w:p>
        </w:tc>
        <w:tc>
          <w:tcPr>
            <w:tcW w:w="56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Эстафета с бегом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Эстафета по полосе препятствий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23.05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       30.05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33.    </w:t>
            </w:r>
          </w:p>
        </w:tc>
        <w:tc>
          <w:tcPr>
            <w:tcW w:w="56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40AF3" w:rsidRPr="00240AF3" w:rsidTr="000B7B0B">
        <w:trPr>
          <w:trHeight w:val="414"/>
        </w:trPr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40AF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34.    </w:t>
            </w:r>
          </w:p>
        </w:tc>
        <w:tc>
          <w:tcPr>
            <w:tcW w:w="56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AF3" w:rsidRPr="00240AF3" w:rsidRDefault="00240AF3" w:rsidP="00240AF3">
            <w:pPr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240AF3" w:rsidRPr="00240AF3" w:rsidRDefault="00240AF3" w:rsidP="00240AF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240AF3">
        <w:rPr>
          <w:rFonts w:eastAsia="Times New Roman"/>
          <w:b/>
          <w:bCs/>
          <w:color w:val="181818"/>
          <w:sz w:val="24"/>
          <w:szCs w:val="24"/>
          <w:lang w:eastAsia="ru-RU"/>
        </w:rPr>
        <w:t> </w:t>
      </w:r>
    </w:p>
    <w:p w:rsidR="00C5547D" w:rsidRDefault="00C5547D"/>
    <w:sectPr w:rsidR="00C5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2DD2"/>
    <w:multiLevelType w:val="multilevel"/>
    <w:tmpl w:val="1FE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449CF"/>
    <w:multiLevelType w:val="multilevel"/>
    <w:tmpl w:val="A5F6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4545"/>
    <w:multiLevelType w:val="multilevel"/>
    <w:tmpl w:val="5E66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B50D38"/>
    <w:multiLevelType w:val="multilevel"/>
    <w:tmpl w:val="9DB2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FD44EB"/>
    <w:multiLevelType w:val="multilevel"/>
    <w:tmpl w:val="70E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70EE5"/>
    <w:multiLevelType w:val="multilevel"/>
    <w:tmpl w:val="180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B582B"/>
    <w:multiLevelType w:val="multilevel"/>
    <w:tmpl w:val="47D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C53520"/>
    <w:multiLevelType w:val="multilevel"/>
    <w:tmpl w:val="7BA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FC514E"/>
    <w:multiLevelType w:val="multilevel"/>
    <w:tmpl w:val="EB9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8F"/>
    <w:rsid w:val="000B7B0B"/>
    <w:rsid w:val="00207B7B"/>
    <w:rsid w:val="00240AF3"/>
    <w:rsid w:val="00352262"/>
    <w:rsid w:val="005C22E1"/>
    <w:rsid w:val="00997093"/>
    <w:rsid w:val="00AC638F"/>
    <w:rsid w:val="00C5547D"/>
    <w:rsid w:val="00D717E6"/>
    <w:rsid w:val="00D80A58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6C2D0-D7F1-4AE9-877F-EE709308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E74B5" w:themeColor="accent1" w:themeShade="BF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2">
    <w:name w:val="2"/>
    <w:basedOn w:val="a"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00">
    <w:name w:val="a0"/>
    <w:basedOn w:val="a0"/>
    <w:rsid w:val="00240AF3"/>
  </w:style>
  <w:style w:type="paragraph" w:customStyle="1" w:styleId="c1">
    <w:name w:val="c1"/>
    <w:basedOn w:val="a"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240AF3"/>
  </w:style>
  <w:style w:type="character" w:customStyle="1" w:styleId="c0">
    <w:name w:val="c0"/>
    <w:basedOn w:val="a0"/>
    <w:rsid w:val="00240AF3"/>
  </w:style>
  <w:style w:type="paragraph" w:customStyle="1" w:styleId="c11">
    <w:name w:val="c11"/>
    <w:basedOn w:val="a"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9">
    <w:name w:val="c19"/>
    <w:basedOn w:val="a0"/>
    <w:rsid w:val="00240AF3"/>
  </w:style>
  <w:style w:type="character" w:customStyle="1" w:styleId="c18">
    <w:name w:val="c18"/>
    <w:basedOn w:val="a0"/>
    <w:rsid w:val="00240AF3"/>
  </w:style>
  <w:style w:type="character" w:customStyle="1" w:styleId="c2">
    <w:name w:val="c2"/>
    <w:basedOn w:val="a0"/>
    <w:rsid w:val="00240AF3"/>
  </w:style>
  <w:style w:type="paragraph" w:customStyle="1" w:styleId="c12">
    <w:name w:val="c12"/>
    <w:basedOn w:val="a"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default">
    <w:name w:val="default"/>
    <w:basedOn w:val="a"/>
    <w:rsid w:val="00240A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 Кудер Вячеславович</dc:creator>
  <cp:keywords/>
  <dc:description/>
  <cp:lastModifiedBy>Ондар Кудер Вячеславович</cp:lastModifiedBy>
  <cp:revision>3</cp:revision>
  <dcterms:created xsi:type="dcterms:W3CDTF">2024-10-15T17:01:00Z</dcterms:created>
  <dcterms:modified xsi:type="dcterms:W3CDTF">2024-10-15T17:36:00Z</dcterms:modified>
</cp:coreProperties>
</file>