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0CF2">
      <w:pPr>
        <w:pStyle w:val="4"/>
        <w:ind w:left="0"/>
        <w:rPr>
          <w:sz w:val="22"/>
        </w:rPr>
      </w:pPr>
      <w:r>
        <w:drawing>
          <wp:inline distT="0" distB="0" distL="114300" distR="114300">
            <wp:extent cx="6022340" cy="8825230"/>
            <wp:effectExtent l="0" t="0" r="12700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2340" cy="882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9FEB">
      <w:pPr>
        <w:pStyle w:val="4"/>
        <w:ind w:left="0"/>
        <w:rPr>
          <w:sz w:val="22"/>
        </w:rPr>
      </w:pPr>
    </w:p>
    <w:p w14:paraId="3F288053">
      <w:pPr>
        <w:pStyle w:val="4"/>
        <w:ind w:left="0"/>
        <w:rPr>
          <w:sz w:val="22"/>
        </w:rPr>
      </w:pPr>
    </w:p>
    <w:p w14:paraId="56481E2C">
      <w:pPr>
        <w:pStyle w:val="4"/>
        <w:ind w:left="0"/>
        <w:rPr>
          <w:sz w:val="22"/>
        </w:rPr>
      </w:pPr>
    </w:p>
    <w:p w14:paraId="7E6EFF84">
      <w:pPr>
        <w:pStyle w:val="4"/>
        <w:ind w:left="0"/>
        <w:rPr>
          <w:sz w:val="22"/>
        </w:rPr>
      </w:pPr>
    </w:p>
    <w:p w14:paraId="014342BC">
      <w:pPr>
        <w:pStyle w:val="4"/>
        <w:ind w:left="0"/>
        <w:rPr>
          <w:sz w:val="22"/>
        </w:rPr>
      </w:pPr>
    </w:p>
    <w:p w14:paraId="7F5873DB">
      <w:pPr>
        <w:pStyle w:val="4"/>
        <w:ind w:left="0"/>
        <w:rPr>
          <w:sz w:val="22"/>
        </w:rPr>
      </w:pPr>
    </w:p>
    <w:p w14:paraId="660BAD1E">
      <w:pPr>
        <w:pStyle w:val="6"/>
        <w:spacing w:before="60"/>
        <w:ind w:left="573"/>
        <w:jc w:val="center"/>
      </w:pPr>
      <w:bookmarkStart w:id="15" w:name="_GoBack"/>
      <w:bookmarkEnd w:id="15"/>
      <w:bookmarkStart w:id="0" w:name="Пояснительная_записка"/>
      <w:bookmarkEnd w:id="0"/>
      <w:r>
        <w:t xml:space="preserve">Пояснительная </w:t>
      </w:r>
      <w:r>
        <w:rPr>
          <w:spacing w:val="-2"/>
        </w:rPr>
        <w:t>записка</w:t>
      </w:r>
    </w:p>
    <w:p w14:paraId="1795C40D">
      <w:pPr>
        <w:pStyle w:val="4"/>
        <w:spacing w:before="139" w:line="237" w:lineRule="auto"/>
        <w:ind w:left="1205" w:right="150" w:hanging="481"/>
        <w:jc w:val="both"/>
      </w:pPr>
      <w:r>
        <w:t>Рабочая программа по музыке для 4 класса разработана в соответствии с требованиями: Настоящее Положение разработано в соответствии с законом Российской</w:t>
      </w:r>
    </w:p>
    <w:p w14:paraId="11F10D7A">
      <w:pPr>
        <w:pStyle w:val="4"/>
        <w:spacing w:before="3"/>
        <w:ind w:right="136"/>
        <w:jc w:val="both"/>
      </w:pPr>
      <w:r>
        <w:t xml:space="preserve">Федерации от 29.12.2012 года № 273–ФЗ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</w:t>
      </w:r>
      <w:r>
        <w:rPr>
          <w:spacing w:val="-2"/>
        </w:rPr>
        <w:t>образования»);</w:t>
      </w:r>
    </w:p>
    <w:p w14:paraId="6A95C603">
      <w:pPr>
        <w:pStyle w:val="4"/>
        <w:spacing w:line="278" w:lineRule="auto"/>
        <w:ind w:right="134" w:firstLine="782"/>
        <w:jc w:val="both"/>
      </w:pPr>
      <w:r>
        <w:t>Федеральным государственным образовательным стандартом начального общего образования. Приказ Министерства образования и науки Российской Федерации от 17.12.2010 (далее - ФГОС основного общего образования);</w:t>
      </w:r>
    </w:p>
    <w:p w14:paraId="5AA5CF58">
      <w:pPr>
        <w:pStyle w:val="4"/>
        <w:spacing w:line="276" w:lineRule="auto"/>
        <w:ind w:right="130" w:firstLine="725"/>
        <w:jc w:val="both"/>
      </w:pPr>
      <w:r>
        <w:t>Постановления об утверждении СанПин 2.4.2.2821-10 «Санитарно- 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1993);</w:t>
      </w:r>
    </w:p>
    <w:p w14:paraId="1278A78F">
      <w:pPr>
        <w:pStyle w:val="4"/>
        <w:spacing w:line="280" w:lineRule="auto"/>
        <w:ind w:right="150" w:firstLine="782"/>
        <w:jc w:val="both"/>
      </w:pPr>
      <w:r>
        <w:t>Уставом МБОУ «СОШ №4 им. Б.В.Чульдумовны города Чадан» и регламентирует порядок разработки и реализации рабочих программ педагогов.</w:t>
      </w:r>
    </w:p>
    <w:p w14:paraId="04566B30">
      <w:pPr>
        <w:pStyle w:val="4"/>
        <w:ind w:right="133" w:firstLine="782"/>
        <w:jc w:val="both"/>
      </w:pPr>
      <w:r>
        <w:t>В данной программе нашли отражение изменившиеся социокультурные условия деятельности современных образовательных организаций, потребности педагогов – музыкантов в обновлении содержания и новые музыкальные технологии общего музыкальное образования.</w:t>
      </w:r>
    </w:p>
    <w:p w14:paraId="4E91870F">
      <w:pPr>
        <w:ind w:left="479" w:right="136" w:firstLine="782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 xml:space="preserve">общего музыкального образования и воспитания – </w:t>
      </w:r>
      <w:r>
        <w:rPr>
          <w:i/>
          <w:sz w:val="24"/>
        </w:rPr>
        <w:t xml:space="preserve">развитие музыкальной культуры школьников как неотъемлемой части их духовной культуры </w:t>
      </w:r>
      <w:r>
        <w:rPr>
          <w:sz w:val="24"/>
        </w:rPr>
        <w:t>-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14:paraId="5F46A576">
      <w:pPr>
        <w:spacing w:before="134" w:line="247" w:lineRule="auto"/>
        <w:ind w:left="479" w:right="139" w:firstLine="662"/>
        <w:jc w:val="both"/>
        <w:rPr>
          <w:sz w:val="24"/>
        </w:rPr>
      </w:pPr>
      <w:r>
        <w:rPr>
          <w:sz w:val="24"/>
        </w:rPr>
        <w:t xml:space="preserve">В качестве приоритетных в данной программе выдвигаются следующие </w:t>
      </w:r>
      <w:r>
        <w:rPr>
          <w:b/>
          <w:sz w:val="24"/>
        </w:rPr>
        <w:t xml:space="preserve">задачи и </w:t>
      </w:r>
      <w:r>
        <w:rPr>
          <w:b/>
          <w:spacing w:val="-2"/>
          <w:sz w:val="24"/>
        </w:rPr>
        <w:t>направления</w:t>
      </w:r>
      <w:r>
        <w:rPr>
          <w:spacing w:val="-2"/>
          <w:sz w:val="24"/>
        </w:rPr>
        <w:t>:</w:t>
      </w:r>
    </w:p>
    <w:p w14:paraId="3FD90F46">
      <w:pPr>
        <w:pStyle w:val="8"/>
        <w:numPr>
          <w:ilvl w:val="0"/>
          <w:numId w:val="1"/>
        </w:numPr>
        <w:tabs>
          <w:tab w:val="left" w:pos="479"/>
        </w:tabs>
        <w:spacing w:before="138" w:line="242" w:lineRule="auto"/>
        <w:ind w:right="142"/>
        <w:jc w:val="both"/>
        <w:rPr>
          <w:sz w:val="24"/>
        </w:rPr>
      </w:pPr>
      <w:r>
        <w:rPr>
          <w:sz w:val="24"/>
        </w:rPr>
        <w:t>приобщение к музыке как эмоциональному, нравственно-эстетическому феномену, осознание через музыку жизненных явлений, овладение культурой отношений, запечатленной в произведениях искусства, раскрывающих духовный опыт поколений;</w:t>
      </w:r>
    </w:p>
    <w:p w14:paraId="5F6F990A">
      <w:pPr>
        <w:pStyle w:val="8"/>
        <w:numPr>
          <w:ilvl w:val="0"/>
          <w:numId w:val="1"/>
        </w:numPr>
        <w:tabs>
          <w:tab w:val="left" w:pos="479"/>
        </w:tabs>
        <w:spacing w:before="138" w:line="242" w:lineRule="auto"/>
        <w:ind w:right="151"/>
        <w:jc w:val="both"/>
        <w:rPr>
          <w:sz w:val="24"/>
        </w:rPr>
      </w:pPr>
      <w:r>
        <w:rPr>
          <w:sz w:val="24"/>
        </w:rPr>
        <w:t>развитие в процессе музыкальных занятий творческого потенциала, ассоциативности мышления, воображения через опыт собственной музыкальной деятельности;</w:t>
      </w:r>
    </w:p>
    <w:p w14:paraId="0ACA8153">
      <w:pPr>
        <w:pStyle w:val="8"/>
        <w:numPr>
          <w:ilvl w:val="0"/>
          <w:numId w:val="1"/>
        </w:numPr>
        <w:tabs>
          <w:tab w:val="left" w:pos="479"/>
        </w:tabs>
        <w:spacing w:before="139"/>
        <w:ind w:right="137"/>
        <w:jc w:val="both"/>
        <w:rPr>
          <w:sz w:val="24"/>
        </w:rPr>
      </w:pPr>
      <w:r>
        <w:rPr>
          <w:sz w:val="24"/>
        </w:rPr>
        <w:t>освоение языка музыки, его выразительных возможностей в созданиимузыкального(шире — художественного) образа, общих и специфических средств художественной выразительности разных видов искусства, классическом наследии и современном творчестве отечественных и зарубежных композиторов;</w:t>
      </w:r>
    </w:p>
    <w:p w14:paraId="50CF05A6">
      <w:pPr>
        <w:pStyle w:val="8"/>
        <w:numPr>
          <w:ilvl w:val="0"/>
          <w:numId w:val="1"/>
        </w:numPr>
        <w:tabs>
          <w:tab w:val="left" w:pos="479"/>
        </w:tabs>
        <w:spacing w:before="149" w:line="252" w:lineRule="auto"/>
        <w:ind w:right="145"/>
        <w:jc w:val="both"/>
        <w:rPr>
          <w:sz w:val="24"/>
        </w:rPr>
      </w:pPr>
      <w:r>
        <w:rPr>
          <w:sz w:val="24"/>
        </w:rPr>
        <w:t>формирование музыкальной культуры школьников как неотъемлемой части их общей духовной культуры;</w:t>
      </w:r>
    </w:p>
    <w:p w14:paraId="713B3A43">
      <w:pPr>
        <w:pStyle w:val="8"/>
        <w:numPr>
          <w:ilvl w:val="0"/>
          <w:numId w:val="1"/>
        </w:numPr>
        <w:tabs>
          <w:tab w:val="left" w:pos="479"/>
        </w:tabs>
        <w:spacing w:before="126" w:line="242" w:lineRule="auto"/>
        <w:ind w:right="135"/>
        <w:jc w:val="both"/>
        <w:rPr>
          <w:sz w:val="24"/>
        </w:rPr>
      </w:pPr>
      <w:r>
        <w:rPr>
          <w:sz w:val="24"/>
        </w:rPr>
        <w:t xml:space="preserve">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 ценностного, заинтересованного отношения к искусству, стремления к музыкальному </w:t>
      </w:r>
      <w:r>
        <w:rPr>
          <w:spacing w:val="-2"/>
          <w:sz w:val="24"/>
        </w:rPr>
        <w:t>самообразованию;</w:t>
      </w:r>
    </w:p>
    <w:p w14:paraId="26E14202">
      <w:pPr>
        <w:pStyle w:val="8"/>
        <w:numPr>
          <w:ilvl w:val="0"/>
          <w:numId w:val="1"/>
        </w:numPr>
        <w:tabs>
          <w:tab w:val="left" w:pos="479"/>
        </w:tabs>
        <w:spacing w:before="144" w:line="242" w:lineRule="auto"/>
        <w:ind w:right="133"/>
        <w:jc w:val="both"/>
        <w:rPr>
          <w:sz w:val="24"/>
        </w:rPr>
      </w:pPr>
      <w:r>
        <w:rPr>
          <w:sz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14:paraId="297D9043">
      <w:pPr>
        <w:pStyle w:val="8"/>
        <w:numPr>
          <w:ilvl w:val="0"/>
          <w:numId w:val="1"/>
        </w:numPr>
        <w:tabs>
          <w:tab w:val="left" w:pos="479"/>
        </w:tabs>
        <w:spacing w:before="66" w:line="242" w:lineRule="auto"/>
        <w:ind w:right="129"/>
        <w:jc w:val="both"/>
        <w:rPr>
          <w:sz w:val="24"/>
        </w:rPr>
      </w:pPr>
      <w:r>
        <w:rPr>
          <w:sz w:val="24"/>
        </w:rPr>
        <w:t>освоение жанрового и стилевого многообразия музыкального искусства, специфики его выразительныхсредствимузыкальногоязыка,интонационно-образнойприродыи</w:t>
      </w:r>
    </w:p>
    <w:p w14:paraId="08E0BBD4">
      <w:pPr>
        <w:spacing w:line="242" w:lineRule="auto"/>
        <w:jc w:val="both"/>
        <w:rPr>
          <w:sz w:val="24"/>
        </w:rPr>
        <w:sectPr>
          <w:footerReference r:id="rId3" w:type="default"/>
          <w:pgSz w:w="11910" w:h="16840"/>
          <w:pgMar w:top="960" w:right="700" w:bottom="1100" w:left="1220" w:header="0" w:footer="907" w:gutter="0"/>
          <w:pgNumType w:start="2"/>
          <w:cols w:space="720" w:num="1"/>
        </w:sectPr>
      </w:pPr>
    </w:p>
    <w:p w14:paraId="7EB19E61">
      <w:pPr>
        <w:pStyle w:val="4"/>
        <w:spacing w:before="60"/>
      </w:pPr>
      <w:r>
        <w:t xml:space="preserve">взаимосвязи с различными видами искусства и </w:t>
      </w:r>
      <w:r>
        <w:rPr>
          <w:spacing w:val="-2"/>
        </w:rPr>
        <w:t>жизнью;</w:t>
      </w:r>
    </w:p>
    <w:p w14:paraId="4E6E6901">
      <w:pPr>
        <w:pStyle w:val="8"/>
        <w:numPr>
          <w:ilvl w:val="0"/>
          <w:numId w:val="1"/>
        </w:numPr>
        <w:tabs>
          <w:tab w:val="left" w:pos="479"/>
        </w:tabs>
        <w:spacing w:before="142"/>
        <w:ind w:right="141"/>
        <w:jc w:val="both"/>
        <w:rPr>
          <w:sz w:val="24"/>
        </w:rPr>
      </w:pPr>
      <w:r>
        <w:rPr>
          <w:sz w:val="24"/>
        </w:rPr>
        <w:t>овладение художественно-практическими умениями и навыками в разнообразных видах музыкально-творческой деятельности (слушании музыки и пении, инструментальном музицировании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</w:t>
      </w:r>
    </w:p>
    <w:p w14:paraId="270D4381">
      <w:pPr>
        <w:pStyle w:val="4"/>
        <w:spacing w:before="27" w:line="418" w:lineRule="exact"/>
        <w:ind w:left="763" w:right="921"/>
      </w:pPr>
      <w:r>
        <w:t>Учебный предмет «Музыка» относится к образовательной области «Искусство. В 4 классе начальной школы отводится 1часвнеделю, 34 учебные недели в год.</w:t>
      </w:r>
    </w:p>
    <w:p w14:paraId="642D740C">
      <w:pPr>
        <w:pStyle w:val="4"/>
        <w:spacing w:line="246" w:lineRule="exact"/>
        <w:ind w:left="763"/>
      </w:pPr>
      <w:r>
        <w:t>Согласно учебному плану МБОУ«СОШ№4им.Б.В.Чульдумовныг.Чадан»на</w:t>
      </w:r>
      <w:r>
        <w:rPr>
          <w:spacing w:val="-2"/>
        </w:rPr>
        <w:t>2023-</w:t>
      </w:r>
    </w:p>
    <w:p w14:paraId="6358CAAA">
      <w:pPr>
        <w:pStyle w:val="4"/>
        <w:spacing w:before="3"/>
      </w:pPr>
      <w:r>
        <w:t>2024учебныйгоднаизучениекурса «Музыка» в 4 классеотводится34</w:t>
      </w:r>
      <w:r>
        <w:rPr>
          <w:spacing w:val="-2"/>
        </w:rPr>
        <w:t>часа:</w:t>
      </w:r>
    </w:p>
    <w:p w14:paraId="53F953D1">
      <w:pPr>
        <w:pStyle w:val="4"/>
        <w:spacing w:before="9"/>
        <w:ind w:left="0"/>
      </w:pPr>
    </w:p>
    <w:p w14:paraId="2FC75FA8">
      <w:pPr>
        <w:pStyle w:val="6"/>
        <w:ind w:left="3298"/>
      </w:pPr>
      <w:bookmarkStart w:id="1" w:name="Содержание_учебного_предмета,_курса"/>
      <w:bookmarkEnd w:id="1"/>
      <w:r>
        <w:t xml:space="preserve">Содержание учебного предмета, </w:t>
      </w:r>
      <w:r>
        <w:rPr>
          <w:spacing w:val="-4"/>
        </w:rPr>
        <w:t>курса</w:t>
      </w:r>
    </w:p>
    <w:p w14:paraId="2807E696">
      <w:pPr>
        <w:pStyle w:val="4"/>
        <w:spacing w:before="233"/>
        <w:ind w:right="130" w:firstLine="283"/>
        <w:jc w:val="both"/>
      </w:pPr>
      <w:r>
        <w:t xml:space="preserve">Содержание программы базируется на художественно-образном, нравственно- 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</w:t>
      </w:r>
      <w:r>
        <w:rPr>
          <w:spacing w:val="-2"/>
        </w:rPr>
        <w:t>музыки.</w:t>
      </w:r>
    </w:p>
    <w:p w14:paraId="182951BC">
      <w:pPr>
        <w:pStyle w:val="4"/>
        <w:spacing w:before="3"/>
        <w:ind w:right="142" w:firstLine="283"/>
        <w:jc w:val="both"/>
      </w:pPr>
      <w:r>
        <w:t>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Неменского, в мир культуры других</w:t>
      </w:r>
    </w:p>
    <w:p w14:paraId="5F3D99E1">
      <w:pPr>
        <w:pStyle w:val="4"/>
        <w:spacing w:before="70" w:line="242" w:lineRule="auto"/>
        <w:ind w:right="151"/>
        <w:jc w:val="both"/>
      </w:pPr>
      <w:r>
        <w:t>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</w:t>
      </w:r>
    </w:p>
    <w:p w14:paraId="01C2BAED">
      <w:pPr>
        <w:pStyle w:val="4"/>
        <w:ind w:right="138" w:firstLine="283"/>
        <w:jc w:val="both"/>
      </w:pPr>
      <w:r>
        <w:t>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</w:t>
      </w:r>
    </w:p>
    <w:p w14:paraId="5DCB8600">
      <w:pPr>
        <w:pStyle w:val="4"/>
        <w:ind w:right="130" w:firstLine="283"/>
        <w:jc w:val="both"/>
      </w:pPr>
      <w:r>
        <w:t>Включение в программу музыки религиозной традиции базируется на культурологическом подходе, который дает возможность учащимся осваивать духовно- нравственные ценности как неотъемлемую часть мировой музыкальной культуры.</w:t>
      </w:r>
    </w:p>
    <w:p w14:paraId="5A386DD6">
      <w:pPr>
        <w:pStyle w:val="4"/>
        <w:ind w:right="134" w:firstLine="283"/>
        <w:jc w:val="both"/>
      </w:pPr>
      <w:r>
        <w:rPr>
          <w:b/>
        </w:rPr>
        <w:t xml:space="preserve">Слушание музыки. </w:t>
      </w:r>
      <w: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14:paraId="2BD8A1B7">
      <w:pPr>
        <w:pStyle w:val="4"/>
        <w:ind w:right="139" w:firstLine="283"/>
        <w:jc w:val="both"/>
      </w:pPr>
      <w:r>
        <w:rPr>
          <w:b/>
        </w:rPr>
        <w:t xml:space="preserve">Пение. </w:t>
      </w:r>
      <w:r>
        <w:t>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14:paraId="26C4A711">
      <w:pPr>
        <w:pStyle w:val="4"/>
        <w:ind w:right="137" w:firstLine="283"/>
        <w:jc w:val="both"/>
      </w:pPr>
      <w:r>
        <w:rPr>
          <w:b/>
        </w:rPr>
        <w:t xml:space="preserve">Музыкально-пластическое движение. </w:t>
      </w:r>
      <w: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14:paraId="2DC301CB">
      <w:pPr>
        <w:pStyle w:val="4"/>
        <w:ind w:right="130" w:firstLine="283"/>
        <w:jc w:val="both"/>
      </w:pPr>
      <w:r>
        <w:rPr>
          <w:b/>
        </w:rPr>
        <w:t xml:space="preserve">Драматизация музыкальных произведений. </w:t>
      </w:r>
      <w:r>
        <w:t>Театрализованные формы музыкально- творческой деятельности. Музыкальные игры, инсценирование песен, танцев, игры- драматизации. Выражение образного содержания музыкальных произведений с помощью средств выразительности различных искусств.</w:t>
      </w:r>
    </w:p>
    <w:p w14:paraId="567E8D66">
      <w:pPr>
        <w:pStyle w:val="4"/>
        <w:ind w:right="129" w:firstLine="283"/>
        <w:jc w:val="both"/>
      </w:pPr>
      <w: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</w:t>
      </w:r>
    </w:p>
    <w:p w14:paraId="4888BC35">
      <w:pPr>
        <w:pStyle w:val="4"/>
        <w:ind w:left="763"/>
        <w:jc w:val="both"/>
      </w:pPr>
      <w:r>
        <w:t xml:space="preserve">Песня, танец, марши их разновидности. Песенность, танцевальность, </w:t>
      </w:r>
      <w:r>
        <w:rPr>
          <w:spacing w:val="-2"/>
        </w:rPr>
        <w:t>маршевость.</w:t>
      </w:r>
    </w:p>
    <w:p w14:paraId="168C9A1E">
      <w:pPr>
        <w:jc w:val="both"/>
        <w:sectPr>
          <w:pgSz w:w="11910" w:h="16840"/>
          <w:pgMar w:top="960" w:right="700" w:bottom="1160" w:left="1220" w:header="0" w:footer="907" w:gutter="0"/>
          <w:cols w:space="720" w:num="1"/>
        </w:sectPr>
      </w:pPr>
    </w:p>
    <w:p w14:paraId="22953FB4">
      <w:pPr>
        <w:pStyle w:val="4"/>
        <w:spacing w:before="75"/>
        <w:ind w:right="129"/>
        <w:jc w:val="both"/>
      </w:pPr>
      <w:r>
        <w:t xml:space="preserve">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</w:t>
      </w:r>
      <w:r>
        <w:rPr>
          <w:spacing w:val="-2"/>
        </w:rPr>
        <w:t>композиторов.</w:t>
      </w:r>
    </w:p>
    <w:p w14:paraId="03935038">
      <w:pPr>
        <w:pStyle w:val="6"/>
        <w:spacing w:before="11" w:line="272" w:lineRule="exact"/>
        <w:jc w:val="both"/>
      </w:pPr>
      <w:bookmarkStart w:id="2" w:name="Основные_закономерности_музыкального_иск"/>
      <w:bookmarkEnd w:id="2"/>
      <w:r>
        <w:t xml:space="preserve">Основные закономерности музыкального </w:t>
      </w:r>
      <w:r>
        <w:rPr>
          <w:spacing w:val="-2"/>
        </w:rPr>
        <w:t>искусства</w:t>
      </w:r>
    </w:p>
    <w:p w14:paraId="5C9DC089">
      <w:pPr>
        <w:pStyle w:val="4"/>
        <w:ind w:right="124" w:firstLine="283"/>
        <w:jc w:val="both"/>
      </w:pPr>
      <w: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музыкальные и речевые. Сходство и различия. Интонация—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</w:t>
      </w:r>
    </w:p>
    <w:p w14:paraId="02DD7960">
      <w:pPr>
        <w:pStyle w:val="4"/>
        <w:ind w:right="136" w:firstLine="283"/>
        <w:jc w:val="both"/>
      </w:pPr>
      <w:r>
        <w:t xml:space="preserve">Композитор — исполнитель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- сопоставление и столкновение чувств и мыслей человека, музыкальных интонаций, тем, художественных </w:t>
      </w:r>
      <w:r>
        <w:rPr>
          <w:spacing w:val="-2"/>
        </w:rPr>
        <w:t>образов.</w:t>
      </w:r>
    </w:p>
    <w:p w14:paraId="46F41A0E">
      <w:pPr>
        <w:pStyle w:val="4"/>
        <w:ind w:right="134" w:firstLine="283"/>
        <w:jc w:val="both"/>
      </w:pPr>
      <w:r>
        <w:t>Основные приёмы музыкального развития (повтор и контраст). Формы построения музыки как обобщённое выражение художественно-образного содержания произведений. Формы одно-, двух- и трёхчастные, вариации, рондо и др.</w:t>
      </w:r>
    </w:p>
    <w:p w14:paraId="544B2674">
      <w:pPr>
        <w:pStyle w:val="6"/>
        <w:spacing w:before="7"/>
        <w:jc w:val="both"/>
      </w:pPr>
      <w:bookmarkStart w:id="3" w:name="Музыкальная_картина_мира"/>
      <w:bookmarkEnd w:id="3"/>
      <w:r>
        <w:t xml:space="preserve">Музыкальная картина </w:t>
      </w:r>
      <w:r>
        <w:rPr>
          <w:spacing w:val="-4"/>
        </w:rPr>
        <w:t>мира</w:t>
      </w:r>
    </w:p>
    <w:p w14:paraId="5D684013">
      <w:pPr>
        <w:pStyle w:val="4"/>
        <w:spacing w:before="60"/>
        <w:ind w:right="129" w:firstLine="283"/>
        <w:jc w:val="both"/>
      </w:pPr>
      <w: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(CD,DVD).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 поэтические традиции: содержание, образная сфера и музыкальный язык.</w:t>
      </w:r>
    </w:p>
    <w:p w14:paraId="7E22379F">
      <w:pPr>
        <w:pStyle w:val="6"/>
        <w:spacing w:before="3"/>
        <w:ind w:left="2007"/>
        <w:jc w:val="both"/>
      </w:pPr>
      <w:bookmarkStart w:id="4" w:name="Планируемые_результаты_изучения_учебного"/>
      <w:bookmarkEnd w:id="4"/>
    </w:p>
    <w:p w14:paraId="19A7B63C">
      <w:pPr>
        <w:pStyle w:val="6"/>
        <w:spacing w:before="3"/>
        <w:ind w:left="2007"/>
        <w:jc w:val="both"/>
      </w:pPr>
      <w:r>
        <w:t xml:space="preserve">Планируемые результаты изучения учебного предмета, </w:t>
      </w:r>
      <w:r>
        <w:rPr>
          <w:spacing w:val="-2"/>
        </w:rPr>
        <w:t>курса</w:t>
      </w:r>
    </w:p>
    <w:p w14:paraId="098B38F9">
      <w:pPr>
        <w:pStyle w:val="7"/>
        <w:spacing w:before="142"/>
        <w:rPr>
          <w:b w:val="0"/>
        </w:rPr>
      </w:pPr>
      <w:bookmarkStart w:id="5" w:name="У_обучающегося_будут_сформированы:"/>
      <w:bookmarkEnd w:id="5"/>
      <w:r>
        <w:t xml:space="preserve">У обучающегося будут </w:t>
      </w:r>
      <w:r>
        <w:rPr>
          <w:spacing w:val="-2"/>
        </w:rPr>
        <w:t>сформированы</w:t>
      </w:r>
      <w:r>
        <w:rPr>
          <w:b w:val="0"/>
          <w:spacing w:val="-2"/>
        </w:rPr>
        <w:t>:</w:t>
      </w:r>
    </w:p>
    <w:p w14:paraId="24CC780A">
      <w:pPr>
        <w:pStyle w:val="8"/>
        <w:numPr>
          <w:ilvl w:val="0"/>
          <w:numId w:val="2"/>
        </w:numPr>
        <w:tabs>
          <w:tab w:val="left" w:pos="723"/>
        </w:tabs>
        <w:spacing w:before="1" w:line="237" w:lineRule="auto"/>
        <w:ind w:right="542" w:firstLine="0"/>
        <w:rPr>
          <w:sz w:val="24"/>
        </w:rPr>
      </w:pPr>
      <w:r>
        <w:rPr>
          <w:sz w:val="24"/>
        </w:rPr>
        <w:t xml:space="preserve">эмоциональная отзывчивость на музыкальные произведения различного образного </w:t>
      </w:r>
      <w:r>
        <w:rPr>
          <w:spacing w:val="-2"/>
          <w:sz w:val="24"/>
        </w:rPr>
        <w:t>содержания;</w:t>
      </w:r>
    </w:p>
    <w:p w14:paraId="6980E1B1">
      <w:pPr>
        <w:pStyle w:val="4"/>
        <w:spacing w:before="6" w:line="237" w:lineRule="auto"/>
      </w:pPr>
      <w: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14:paraId="4B583A49">
      <w:pPr>
        <w:pStyle w:val="8"/>
        <w:numPr>
          <w:ilvl w:val="0"/>
          <w:numId w:val="2"/>
        </w:numPr>
        <w:tabs>
          <w:tab w:val="left" w:pos="636"/>
        </w:tabs>
        <w:spacing w:before="6" w:line="237" w:lineRule="auto"/>
        <w:ind w:right="180" w:firstLine="0"/>
        <w:rPr>
          <w:sz w:val="24"/>
        </w:rPr>
      </w:pPr>
      <w:r>
        <w:rPr>
          <w:sz w:val="24"/>
        </w:rPr>
        <w:t>образ Родины, представление о ее богатой истории, героях – защитниках, о культурном наследии России;</w:t>
      </w:r>
    </w:p>
    <w:p w14:paraId="336E0E0E">
      <w:pPr>
        <w:pStyle w:val="8"/>
        <w:numPr>
          <w:ilvl w:val="0"/>
          <w:numId w:val="2"/>
        </w:numPr>
        <w:tabs>
          <w:tab w:val="left" w:pos="713"/>
        </w:tabs>
        <w:spacing w:before="5" w:line="237" w:lineRule="auto"/>
        <w:ind w:right="255" w:firstLine="0"/>
        <w:rPr>
          <w:sz w:val="24"/>
        </w:rPr>
      </w:pPr>
      <w:r>
        <w:rPr>
          <w:sz w:val="24"/>
        </w:rPr>
        <w:t>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14:paraId="68A9FA1E">
      <w:pPr>
        <w:pStyle w:val="8"/>
        <w:numPr>
          <w:ilvl w:val="0"/>
          <w:numId w:val="2"/>
        </w:numPr>
        <w:tabs>
          <w:tab w:val="left" w:pos="622"/>
        </w:tabs>
        <w:spacing w:before="1" w:line="237" w:lineRule="auto"/>
        <w:ind w:right="180" w:firstLine="0"/>
        <w:rPr>
          <w:sz w:val="24"/>
        </w:rPr>
      </w:pPr>
      <w:r>
        <w:rPr>
          <w:sz w:val="24"/>
        </w:rPr>
        <w:t>основа для развития чувства прекрасного через знакомство с доступным и музыкальными произведениями разных эпох, жанров, стилей;</w:t>
      </w:r>
    </w:p>
    <w:p w14:paraId="1C498DB9">
      <w:pPr>
        <w:pStyle w:val="8"/>
        <w:numPr>
          <w:ilvl w:val="0"/>
          <w:numId w:val="2"/>
        </w:numPr>
        <w:tabs>
          <w:tab w:val="left" w:pos="622"/>
        </w:tabs>
        <w:spacing w:before="8" w:line="275" w:lineRule="exact"/>
        <w:ind w:left="622" w:hanging="143"/>
        <w:rPr>
          <w:sz w:val="24"/>
        </w:rPr>
      </w:pPr>
      <w:r>
        <w:rPr>
          <w:sz w:val="24"/>
        </w:rPr>
        <w:t xml:space="preserve">эмпатия как понимание чувств других людей и сопереживание </w:t>
      </w:r>
      <w:r>
        <w:rPr>
          <w:spacing w:val="-5"/>
          <w:sz w:val="24"/>
        </w:rPr>
        <w:t>им;</w:t>
      </w:r>
    </w:p>
    <w:p w14:paraId="2FE8F7EF">
      <w:pPr>
        <w:pStyle w:val="8"/>
        <w:numPr>
          <w:ilvl w:val="0"/>
          <w:numId w:val="2"/>
        </w:numPr>
        <w:tabs>
          <w:tab w:val="left" w:pos="641"/>
        </w:tabs>
        <w:spacing w:line="242" w:lineRule="auto"/>
        <w:ind w:right="174" w:firstLine="0"/>
        <w:rPr>
          <w:sz w:val="24"/>
        </w:rPr>
      </w:pPr>
      <w:r>
        <w:rPr>
          <w:sz w:val="24"/>
        </w:rPr>
        <w:t>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14:paraId="5AC5E947">
      <w:pPr>
        <w:pStyle w:val="7"/>
        <w:spacing w:line="270" w:lineRule="exact"/>
        <w:rPr>
          <w:b w:val="0"/>
        </w:rPr>
      </w:pPr>
      <w:bookmarkStart w:id="6" w:name="Обучающийся_получит_возможность_для_форм"/>
      <w:bookmarkEnd w:id="6"/>
      <w:r>
        <w:t xml:space="preserve">Обучающийся получит возможность для </w:t>
      </w:r>
      <w:r>
        <w:rPr>
          <w:spacing w:val="-2"/>
        </w:rPr>
        <w:t>формирования</w:t>
      </w:r>
      <w:r>
        <w:rPr>
          <w:b w:val="0"/>
          <w:spacing w:val="-2"/>
        </w:rPr>
        <w:t>:</w:t>
      </w:r>
    </w:p>
    <w:p w14:paraId="656AC87C">
      <w:pPr>
        <w:pStyle w:val="8"/>
        <w:numPr>
          <w:ilvl w:val="0"/>
          <w:numId w:val="2"/>
        </w:numPr>
        <w:tabs>
          <w:tab w:val="left" w:pos="675"/>
        </w:tabs>
        <w:spacing w:line="237" w:lineRule="auto"/>
        <w:ind w:right="576" w:firstLine="0"/>
        <w:rPr>
          <w:sz w:val="24"/>
        </w:rPr>
      </w:pPr>
      <w:r>
        <w:rPr>
          <w:sz w:val="24"/>
        </w:rPr>
        <w:t>познавательного интереса к музыкальным занятиям, позиции активного слушателя и исполнителя музыкальных произведений;</w:t>
      </w:r>
    </w:p>
    <w:p w14:paraId="3D105EB9">
      <w:pPr>
        <w:pStyle w:val="8"/>
        <w:numPr>
          <w:ilvl w:val="0"/>
          <w:numId w:val="2"/>
        </w:numPr>
        <w:tabs>
          <w:tab w:val="left" w:pos="713"/>
        </w:tabs>
        <w:spacing w:before="70"/>
        <w:ind w:left="713" w:hanging="234"/>
      </w:pPr>
      <w:r>
        <w:rPr>
          <w:sz w:val="24"/>
        </w:rPr>
        <w:t>нравственных чувств (любовь к Родине, интерес к музыкальной культуре</w:t>
      </w:r>
      <w:r>
        <w:rPr>
          <w:spacing w:val="-2"/>
          <w:sz w:val="24"/>
        </w:rPr>
        <w:t xml:space="preserve"> других </w:t>
      </w:r>
      <w:r>
        <w:rPr>
          <w:spacing w:val="-2"/>
        </w:rPr>
        <w:t>народов);</w:t>
      </w:r>
    </w:p>
    <w:p w14:paraId="22A1F321">
      <w:pPr>
        <w:pStyle w:val="8"/>
        <w:numPr>
          <w:ilvl w:val="0"/>
          <w:numId w:val="2"/>
        </w:numPr>
        <w:tabs>
          <w:tab w:val="left" w:pos="627"/>
        </w:tabs>
        <w:spacing w:before="5" w:line="237" w:lineRule="auto"/>
        <w:ind w:right="241" w:firstLine="0"/>
        <w:rPr>
          <w:sz w:val="24"/>
        </w:rPr>
      </w:pPr>
      <w:r>
        <w:rPr>
          <w:sz w:val="24"/>
        </w:rPr>
        <w:t>нравственно-эстетических чувств, понимания и сочувствия к переживаниям персонажей музыкальных произведений;</w:t>
      </w:r>
    </w:p>
    <w:p w14:paraId="05BBF6BD">
      <w:pPr>
        <w:pStyle w:val="8"/>
        <w:numPr>
          <w:ilvl w:val="0"/>
          <w:numId w:val="2"/>
        </w:numPr>
        <w:tabs>
          <w:tab w:val="left" w:pos="699"/>
        </w:tabs>
        <w:spacing w:before="71" w:line="242" w:lineRule="auto"/>
        <w:ind w:right="600" w:firstLine="0"/>
        <w:rPr>
          <w:sz w:val="24"/>
        </w:rPr>
      </w:pPr>
      <w:r>
        <w:rPr>
          <w:sz w:val="24"/>
        </w:rPr>
        <w:t>понимания связи между нравственным содержанием музыкального произведения и эстетическими идеалами композитора;</w:t>
      </w:r>
    </w:p>
    <w:p w14:paraId="4CB25384">
      <w:pPr>
        <w:pStyle w:val="8"/>
        <w:numPr>
          <w:ilvl w:val="0"/>
          <w:numId w:val="2"/>
        </w:numPr>
        <w:tabs>
          <w:tab w:val="left" w:pos="622"/>
        </w:tabs>
        <w:spacing w:line="271" w:lineRule="exact"/>
        <w:ind w:left="622" w:hanging="143"/>
        <w:rPr>
          <w:sz w:val="24"/>
        </w:rPr>
      </w:pPr>
      <w:r>
        <w:rPr>
          <w:sz w:val="24"/>
        </w:rPr>
        <w:t>представленияомузыкальныхзанятияхкакспособеэмоциональной</w:t>
      </w:r>
      <w:r>
        <w:rPr>
          <w:spacing w:val="-2"/>
          <w:sz w:val="24"/>
        </w:rPr>
        <w:t>разгрузки.</w:t>
      </w:r>
    </w:p>
    <w:p w14:paraId="6114BBA5">
      <w:pPr>
        <w:pStyle w:val="6"/>
        <w:spacing w:before="9" w:line="237" w:lineRule="auto"/>
        <w:ind w:right="4769" w:hanging="284"/>
      </w:pPr>
      <w:r>
        <w:t>Метапредметные результаты Регулятивные УУД</w:t>
      </w:r>
    </w:p>
    <w:p w14:paraId="2AAD9C77">
      <w:pPr>
        <w:pStyle w:val="7"/>
        <w:spacing w:line="270" w:lineRule="exact"/>
        <w:rPr>
          <w:b w:val="0"/>
        </w:rPr>
      </w:pPr>
      <w:r>
        <w:t>Обучающийся</w:t>
      </w:r>
      <w:r>
        <w:rPr>
          <w:spacing w:val="-2"/>
        </w:rPr>
        <w:t xml:space="preserve"> научится</w:t>
      </w:r>
      <w:r>
        <w:rPr>
          <w:b w:val="0"/>
          <w:spacing w:val="-2"/>
        </w:rPr>
        <w:t>:</w:t>
      </w:r>
    </w:p>
    <w:p w14:paraId="5FA238FE">
      <w:pPr>
        <w:pStyle w:val="8"/>
        <w:numPr>
          <w:ilvl w:val="0"/>
          <w:numId w:val="2"/>
        </w:numPr>
        <w:tabs>
          <w:tab w:val="left" w:pos="636"/>
        </w:tabs>
        <w:spacing w:before="3" w:line="242" w:lineRule="auto"/>
        <w:ind w:right="180" w:firstLine="0"/>
        <w:rPr>
          <w:sz w:val="24"/>
        </w:rPr>
      </w:pPr>
      <w:r>
        <w:rPr>
          <w:sz w:val="24"/>
        </w:rPr>
        <w:t>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14:paraId="4632F7EB">
      <w:pPr>
        <w:pStyle w:val="8"/>
        <w:numPr>
          <w:ilvl w:val="0"/>
          <w:numId w:val="2"/>
        </w:numPr>
        <w:tabs>
          <w:tab w:val="left" w:pos="675"/>
        </w:tabs>
        <w:spacing w:line="242" w:lineRule="auto"/>
        <w:ind w:right="177" w:firstLine="0"/>
        <w:rPr>
          <w:sz w:val="24"/>
        </w:rPr>
      </w:pPr>
      <w:r>
        <w:rPr>
          <w:sz w:val="24"/>
        </w:rPr>
        <w:t>планировать свои действия в соответствии с учебными задачами, различая способ и результат собственных действий;</w:t>
      </w:r>
    </w:p>
    <w:p w14:paraId="0D69B028">
      <w:pPr>
        <w:pStyle w:val="8"/>
        <w:numPr>
          <w:ilvl w:val="0"/>
          <w:numId w:val="2"/>
        </w:numPr>
        <w:tabs>
          <w:tab w:val="left" w:pos="656"/>
        </w:tabs>
        <w:spacing w:line="242" w:lineRule="auto"/>
        <w:ind w:right="184" w:firstLine="0"/>
        <w:rPr>
          <w:sz w:val="24"/>
        </w:rPr>
      </w:pPr>
      <w:r>
        <w:rPr>
          <w:sz w:val="24"/>
        </w:rPr>
        <w:t xml:space="preserve">выполнять действия (в устной форме) опоре на заданный учителем или сверстниками </w:t>
      </w:r>
      <w:r>
        <w:rPr>
          <w:spacing w:val="-2"/>
          <w:sz w:val="24"/>
        </w:rPr>
        <w:t>ориентир;</w:t>
      </w:r>
    </w:p>
    <w:p w14:paraId="7BE610D9">
      <w:pPr>
        <w:pStyle w:val="8"/>
        <w:numPr>
          <w:ilvl w:val="0"/>
          <w:numId w:val="2"/>
        </w:numPr>
        <w:tabs>
          <w:tab w:val="left" w:pos="830"/>
          <w:tab w:val="left" w:pos="2554"/>
          <w:tab w:val="left" w:pos="4061"/>
          <w:tab w:val="left" w:pos="4561"/>
          <w:tab w:val="left" w:pos="6232"/>
          <w:tab w:val="left" w:pos="8100"/>
          <w:tab w:val="left" w:pos="9176"/>
        </w:tabs>
        <w:spacing w:line="242" w:lineRule="auto"/>
        <w:ind w:right="145" w:firstLine="0"/>
        <w:rPr>
          <w:sz w:val="24"/>
        </w:rPr>
      </w:pPr>
      <w:r>
        <w:rPr>
          <w:spacing w:val="-2"/>
          <w:sz w:val="24"/>
        </w:rPr>
        <w:t>эмоционально</w:t>
      </w:r>
      <w:r>
        <w:rPr>
          <w:sz w:val="24"/>
        </w:rPr>
        <w:tab/>
      </w:r>
      <w:r>
        <w:rPr>
          <w:spacing w:val="-2"/>
          <w:sz w:val="24"/>
        </w:rPr>
        <w:t>откликаться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музыкальную</w:t>
      </w:r>
      <w:r>
        <w:rPr>
          <w:sz w:val="24"/>
        </w:rPr>
        <w:tab/>
      </w:r>
      <w:r>
        <w:rPr>
          <w:spacing w:val="-2"/>
          <w:sz w:val="24"/>
        </w:rPr>
        <w:t>характеристику</w:t>
      </w:r>
      <w:r>
        <w:rPr>
          <w:sz w:val="24"/>
        </w:rPr>
        <w:tab/>
      </w:r>
      <w:r>
        <w:rPr>
          <w:spacing w:val="-2"/>
          <w:sz w:val="24"/>
        </w:rPr>
        <w:t>образов</w:t>
      </w:r>
      <w:r>
        <w:rPr>
          <w:sz w:val="24"/>
        </w:rPr>
        <w:tab/>
      </w:r>
      <w:r>
        <w:rPr>
          <w:spacing w:val="-2"/>
          <w:sz w:val="24"/>
        </w:rPr>
        <w:t xml:space="preserve">героев </w:t>
      </w:r>
      <w:r>
        <w:rPr>
          <w:sz w:val="24"/>
        </w:rPr>
        <w:t>музыкальных произведений разных жанров;</w:t>
      </w:r>
    </w:p>
    <w:p w14:paraId="22ECDCC8">
      <w:pPr>
        <w:pStyle w:val="8"/>
        <w:numPr>
          <w:ilvl w:val="0"/>
          <w:numId w:val="2"/>
        </w:numPr>
        <w:tabs>
          <w:tab w:val="left" w:pos="694"/>
        </w:tabs>
        <w:spacing w:line="242" w:lineRule="auto"/>
        <w:ind w:right="712" w:firstLine="0"/>
        <w:rPr>
          <w:sz w:val="24"/>
        </w:rPr>
      </w:pPr>
      <w:r>
        <w:rPr>
          <w:sz w:val="24"/>
        </w:rPr>
        <w:t xml:space="preserve">осуществлять контроль и самооценку своего участия в разных видах музыкальной </w:t>
      </w:r>
      <w:r>
        <w:rPr>
          <w:spacing w:val="-2"/>
          <w:sz w:val="24"/>
        </w:rPr>
        <w:t>деятельности.</w:t>
      </w:r>
    </w:p>
    <w:p w14:paraId="7D6007F4">
      <w:pPr>
        <w:pStyle w:val="7"/>
        <w:spacing w:line="271" w:lineRule="exact"/>
        <w:rPr>
          <w:b w:val="0"/>
        </w:rPr>
      </w:pPr>
      <w:r>
        <w:t xml:space="preserve">Обучающийся получит возможность </w:t>
      </w:r>
      <w:r>
        <w:rPr>
          <w:spacing w:val="-2"/>
        </w:rPr>
        <w:t>научиться</w:t>
      </w:r>
      <w:r>
        <w:rPr>
          <w:b w:val="0"/>
          <w:spacing w:val="-2"/>
        </w:rPr>
        <w:t>:</w:t>
      </w:r>
    </w:p>
    <w:p w14:paraId="1AF908FE">
      <w:pPr>
        <w:pStyle w:val="8"/>
        <w:numPr>
          <w:ilvl w:val="0"/>
          <w:numId w:val="2"/>
        </w:numPr>
        <w:tabs>
          <w:tab w:val="left" w:pos="622"/>
        </w:tabs>
        <w:spacing w:line="275" w:lineRule="exact"/>
        <w:ind w:left="622" w:hanging="143"/>
        <w:rPr>
          <w:sz w:val="24"/>
        </w:rPr>
      </w:pPr>
      <w:r>
        <w:rPr>
          <w:sz w:val="24"/>
        </w:rPr>
        <w:t xml:space="preserve">понимать смысл предложенных в учебнике заданий, вт. ч. проектных и </w:t>
      </w:r>
      <w:r>
        <w:rPr>
          <w:spacing w:val="-2"/>
          <w:sz w:val="24"/>
        </w:rPr>
        <w:t>творческих;</w:t>
      </w:r>
    </w:p>
    <w:p w14:paraId="44651B9C">
      <w:pPr>
        <w:pStyle w:val="8"/>
        <w:numPr>
          <w:ilvl w:val="0"/>
          <w:numId w:val="2"/>
        </w:numPr>
        <w:tabs>
          <w:tab w:val="left" w:pos="660"/>
        </w:tabs>
        <w:spacing w:line="242" w:lineRule="auto"/>
        <w:ind w:right="179" w:firstLine="0"/>
        <w:rPr>
          <w:sz w:val="24"/>
        </w:rPr>
      </w:pPr>
      <w:r>
        <w:rPr>
          <w:sz w:val="24"/>
        </w:rPr>
        <w:t>выполнять действия (в устной письменной форме и во внутреннем плане) в опоре на заданный в учебнике ориентир;</w:t>
      </w:r>
    </w:p>
    <w:p w14:paraId="1285FFD7">
      <w:pPr>
        <w:pStyle w:val="8"/>
        <w:numPr>
          <w:ilvl w:val="0"/>
          <w:numId w:val="2"/>
        </w:numPr>
        <w:tabs>
          <w:tab w:val="left" w:pos="622"/>
        </w:tabs>
        <w:spacing w:line="270" w:lineRule="exact"/>
        <w:ind w:left="622" w:hanging="143"/>
        <w:rPr>
          <w:sz w:val="24"/>
        </w:rPr>
      </w:pPr>
      <w:r>
        <w:rPr>
          <w:sz w:val="24"/>
        </w:rPr>
        <w:t xml:space="preserve">воспринимать мнение о музыкальном произведении сверстников и </w:t>
      </w:r>
      <w:r>
        <w:rPr>
          <w:spacing w:val="-2"/>
          <w:sz w:val="24"/>
        </w:rPr>
        <w:t>взрослых.</w:t>
      </w:r>
    </w:p>
    <w:p w14:paraId="3C43EC69">
      <w:pPr>
        <w:pStyle w:val="6"/>
        <w:spacing w:line="274" w:lineRule="exact"/>
      </w:pPr>
      <w:bookmarkStart w:id="7" w:name="Познавательные_УУД"/>
      <w:bookmarkEnd w:id="7"/>
      <w:r>
        <w:t xml:space="preserve">Познавательные </w:t>
      </w:r>
      <w:r>
        <w:rPr>
          <w:spacing w:val="-5"/>
        </w:rPr>
        <w:t>УУД</w:t>
      </w:r>
    </w:p>
    <w:p w14:paraId="6C30709C">
      <w:pPr>
        <w:pStyle w:val="7"/>
        <w:spacing w:line="271" w:lineRule="exact"/>
        <w:rPr>
          <w:b w:val="0"/>
        </w:rPr>
      </w:pPr>
      <w:r>
        <w:t>Обучающийся</w:t>
      </w:r>
      <w:r>
        <w:rPr>
          <w:spacing w:val="-2"/>
        </w:rPr>
        <w:t xml:space="preserve"> научится</w:t>
      </w:r>
      <w:r>
        <w:rPr>
          <w:b w:val="0"/>
          <w:spacing w:val="-2"/>
        </w:rPr>
        <w:t>:</w:t>
      </w:r>
    </w:p>
    <w:p w14:paraId="5FE9E80D">
      <w:pPr>
        <w:pStyle w:val="8"/>
        <w:numPr>
          <w:ilvl w:val="0"/>
          <w:numId w:val="2"/>
        </w:numPr>
        <w:tabs>
          <w:tab w:val="left" w:pos="632"/>
        </w:tabs>
        <w:spacing w:line="232" w:lineRule="auto"/>
        <w:ind w:right="190" w:firstLine="0"/>
        <w:rPr>
          <w:sz w:val="24"/>
        </w:rPr>
      </w:pPr>
      <w:r>
        <w:rPr>
          <w:sz w:val="24"/>
        </w:rPr>
        <w:t>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14:paraId="158527C5">
      <w:pPr>
        <w:pStyle w:val="8"/>
        <w:numPr>
          <w:ilvl w:val="0"/>
          <w:numId w:val="2"/>
        </w:numPr>
        <w:tabs>
          <w:tab w:val="left" w:pos="622"/>
        </w:tabs>
        <w:spacing w:before="2"/>
        <w:ind w:left="622" w:hanging="143"/>
        <w:rPr>
          <w:sz w:val="24"/>
        </w:rPr>
      </w:pPr>
      <w:r>
        <w:rPr>
          <w:sz w:val="24"/>
        </w:rPr>
        <w:t>самостоятельноработатьсдополнительнымитекстамиизаданиямиврабочей</w:t>
      </w:r>
      <w:r>
        <w:rPr>
          <w:spacing w:val="-2"/>
          <w:sz w:val="24"/>
        </w:rPr>
        <w:t xml:space="preserve"> тетради;</w:t>
      </w:r>
    </w:p>
    <w:p w14:paraId="364311F5">
      <w:pPr>
        <w:pStyle w:val="8"/>
        <w:numPr>
          <w:ilvl w:val="0"/>
          <w:numId w:val="2"/>
        </w:numPr>
        <w:tabs>
          <w:tab w:val="left" w:pos="622"/>
        </w:tabs>
        <w:spacing w:before="3" w:line="275" w:lineRule="exact"/>
        <w:ind w:left="622" w:hanging="143"/>
        <w:rPr>
          <w:sz w:val="24"/>
        </w:rPr>
      </w:pPr>
      <w:r>
        <w:rPr>
          <w:sz w:val="24"/>
        </w:rPr>
        <w:t>передаватьсвоивпечатленияовоспринимаемыхмузыкальных</w:t>
      </w:r>
      <w:r>
        <w:rPr>
          <w:spacing w:val="-2"/>
          <w:sz w:val="24"/>
        </w:rPr>
        <w:t>произведениях;</w:t>
      </w:r>
    </w:p>
    <w:p w14:paraId="2128413C">
      <w:pPr>
        <w:pStyle w:val="8"/>
        <w:numPr>
          <w:ilvl w:val="0"/>
          <w:numId w:val="2"/>
        </w:numPr>
        <w:tabs>
          <w:tab w:val="left" w:pos="622"/>
        </w:tabs>
        <w:spacing w:line="274" w:lineRule="exact"/>
        <w:ind w:left="622" w:hanging="143"/>
        <w:rPr>
          <w:sz w:val="24"/>
        </w:rPr>
      </w:pPr>
      <w:r>
        <w:rPr>
          <w:sz w:val="24"/>
        </w:rPr>
        <w:t>использоватьпримерымузыкальнойзаписиприобсужденииособенностей</w:t>
      </w:r>
      <w:r>
        <w:rPr>
          <w:spacing w:val="-2"/>
          <w:sz w:val="24"/>
        </w:rPr>
        <w:t>музыки;</w:t>
      </w:r>
    </w:p>
    <w:p w14:paraId="2B0D7AF8">
      <w:pPr>
        <w:pStyle w:val="8"/>
        <w:numPr>
          <w:ilvl w:val="0"/>
          <w:numId w:val="2"/>
        </w:numPr>
        <w:tabs>
          <w:tab w:val="left" w:pos="622"/>
        </w:tabs>
        <w:spacing w:line="275" w:lineRule="exact"/>
        <w:ind w:left="622" w:hanging="143"/>
        <w:rPr>
          <w:sz w:val="24"/>
        </w:rPr>
      </w:pPr>
      <w:r>
        <w:rPr>
          <w:sz w:val="24"/>
        </w:rPr>
        <w:t xml:space="preserve">выбирать способы решения исполнительской </w:t>
      </w:r>
      <w:r>
        <w:rPr>
          <w:spacing w:val="-2"/>
          <w:sz w:val="24"/>
        </w:rPr>
        <w:t>задачи;</w:t>
      </w:r>
    </w:p>
    <w:p w14:paraId="7F890DB5">
      <w:pPr>
        <w:pStyle w:val="8"/>
        <w:numPr>
          <w:ilvl w:val="0"/>
          <w:numId w:val="2"/>
        </w:numPr>
        <w:tabs>
          <w:tab w:val="left" w:pos="622"/>
        </w:tabs>
        <w:spacing w:before="3" w:line="275" w:lineRule="exact"/>
        <w:ind w:left="622" w:hanging="143"/>
        <w:rPr>
          <w:sz w:val="24"/>
        </w:rPr>
      </w:pPr>
      <w:r>
        <w:rPr>
          <w:sz w:val="24"/>
        </w:rPr>
        <w:t xml:space="preserve">соотносить иллюстративный материал и основное содержание музыкального </w:t>
      </w:r>
      <w:r>
        <w:rPr>
          <w:spacing w:val="-2"/>
          <w:sz w:val="24"/>
        </w:rPr>
        <w:t>сочинения;</w:t>
      </w:r>
    </w:p>
    <w:p w14:paraId="06FAD08F">
      <w:pPr>
        <w:pStyle w:val="8"/>
        <w:numPr>
          <w:ilvl w:val="0"/>
          <w:numId w:val="2"/>
        </w:numPr>
        <w:tabs>
          <w:tab w:val="left" w:pos="622"/>
        </w:tabs>
        <w:spacing w:line="274" w:lineRule="exact"/>
        <w:ind w:left="622" w:hanging="143"/>
        <w:rPr>
          <w:sz w:val="24"/>
        </w:rPr>
      </w:pPr>
      <w:r>
        <w:rPr>
          <w:sz w:val="24"/>
        </w:rPr>
        <w:t xml:space="preserve">исполнять попевки, ориентируясь на запись ручным знаками и нотный </w:t>
      </w:r>
      <w:r>
        <w:rPr>
          <w:spacing w:val="-2"/>
          <w:sz w:val="24"/>
        </w:rPr>
        <w:t>текст;</w:t>
      </w:r>
    </w:p>
    <w:p w14:paraId="0A8E39B8">
      <w:pPr>
        <w:pStyle w:val="8"/>
        <w:numPr>
          <w:ilvl w:val="0"/>
          <w:numId w:val="2"/>
        </w:numPr>
        <w:tabs>
          <w:tab w:val="left" w:pos="723"/>
        </w:tabs>
        <w:ind w:right="607" w:firstLine="0"/>
        <w:rPr>
          <w:sz w:val="24"/>
        </w:rPr>
      </w:pPr>
      <w:r>
        <w:rPr>
          <w:sz w:val="24"/>
        </w:rPr>
        <w:t xml:space="preserve">соотносить содержание рисунков и схематических изображений с музыкальными </w:t>
      </w:r>
      <w:r>
        <w:rPr>
          <w:spacing w:val="-2"/>
          <w:sz w:val="24"/>
        </w:rPr>
        <w:t>впечатлениями.</w:t>
      </w:r>
    </w:p>
    <w:p w14:paraId="7C903697">
      <w:pPr>
        <w:pStyle w:val="7"/>
        <w:spacing w:before="4"/>
        <w:rPr>
          <w:b w:val="0"/>
        </w:rPr>
      </w:pPr>
      <w:r>
        <w:t xml:space="preserve">Обучающийся получит возможность </w:t>
      </w:r>
      <w:r>
        <w:rPr>
          <w:spacing w:val="-2"/>
        </w:rPr>
        <w:t>научиться</w:t>
      </w:r>
      <w:r>
        <w:rPr>
          <w:b w:val="0"/>
          <w:spacing w:val="-2"/>
        </w:rPr>
        <w:t>:</w:t>
      </w:r>
    </w:p>
    <w:p w14:paraId="7B925911">
      <w:pPr>
        <w:pStyle w:val="8"/>
        <w:numPr>
          <w:ilvl w:val="0"/>
          <w:numId w:val="2"/>
        </w:numPr>
        <w:tabs>
          <w:tab w:val="left" w:pos="660"/>
        </w:tabs>
        <w:spacing w:line="242" w:lineRule="auto"/>
        <w:ind w:right="185" w:firstLine="0"/>
        <w:rPr>
          <w:sz w:val="24"/>
        </w:rPr>
      </w:pPr>
      <w:r>
        <w:rPr>
          <w:sz w:val="24"/>
        </w:rPr>
        <w:t>осуществлять поиск нужной информации в словарике и дополнительных источниках, включая контролируемое пространство Интернета;</w:t>
      </w:r>
    </w:p>
    <w:p w14:paraId="02E0A90A">
      <w:pPr>
        <w:pStyle w:val="8"/>
        <w:numPr>
          <w:ilvl w:val="0"/>
          <w:numId w:val="2"/>
        </w:numPr>
        <w:tabs>
          <w:tab w:val="left" w:pos="622"/>
        </w:tabs>
        <w:spacing w:line="271" w:lineRule="exact"/>
        <w:ind w:left="622" w:hanging="143"/>
        <w:rPr>
          <w:sz w:val="24"/>
        </w:rPr>
      </w:pPr>
      <w:r>
        <w:rPr>
          <w:sz w:val="24"/>
        </w:rPr>
        <w:t>соотносить различные произведения по настроению и</w:t>
      </w:r>
      <w:r>
        <w:rPr>
          <w:spacing w:val="-2"/>
          <w:sz w:val="24"/>
        </w:rPr>
        <w:t xml:space="preserve"> форме;</w:t>
      </w:r>
    </w:p>
    <w:p w14:paraId="4331668F">
      <w:pPr>
        <w:pStyle w:val="8"/>
        <w:numPr>
          <w:ilvl w:val="0"/>
          <w:numId w:val="2"/>
        </w:numPr>
        <w:tabs>
          <w:tab w:val="left" w:pos="622"/>
        </w:tabs>
        <w:spacing w:before="1" w:line="275" w:lineRule="exact"/>
        <w:ind w:left="622" w:hanging="143"/>
        <w:rPr>
          <w:sz w:val="24"/>
        </w:rPr>
      </w:pPr>
      <w:r>
        <w:rPr>
          <w:sz w:val="24"/>
        </w:rPr>
        <w:t xml:space="preserve">строить свои рассуждения о воспринимаемых свойствах </w:t>
      </w:r>
      <w:r>
        <w:rPr>
          <w:spacing w:val="-2"/>
          <w:sz w:val="24"/>
        </w:rPr>
        <w:t>музыки;</w:t>
      </w:r>
    </w:p>
    <w:p w14:paraId="35451C70">
      <w:pPr>
        <w:pStyle w:val="8"/>
        <w:numPr>
          <w:ilvl w:val="0"/>
          <w:numId w:val="2"/>
        </w:numPr>
        <w:tabs>
          <w:tab w:val="left" w:pos="622"/>
        </w:tabs>
        <w:spacing w:line="274" w:lineRule="exact"/>
        <w:ind w:left="622" w:hanging="143"/>
        <w:rPr>
          <w:sz w:val="24"/>
        </w:rPr>
      </w:pPr>
      <w:r>
        <w:rPr>
          <w:sz w:val="24"/>
        </w:rPr>
        <w:t xml:space="preserve">пользоваться записью, принятой в относительной и абсолютной </w:t>
      </w:r>
      <w:r>
        <w:rPr>
          <w:spacing w:val="-2"/>
          <w:sz w:val="24"/>
        </w:rPr>
        <w:t>соль ми нации;</w:t>
      </w:r>
    </w:p>
    <w:p w14:paraId="11766B12">
      <w:pPr>
        <w:pStyle w:val="8"/>
        <w:numPr>
          <w:ilvl w:val="0"/>
          <w:numId w:val="2"/>
        </w:numPr>
        <w:tabs>
          <w:tab w:val="left" w:pos="680"/>
        </w:tabs>
        <w:spacing w:before="1" w:line="237" w:lineRule="auto"/>
        <w:ind w:right="189" w:firstLine="0"/>
        <w:rPr>
          <w:sz w:val="24"/>
        </w:rPr>
      </w:pPr>
      <w:r>
        <w:rPr>
          <w:sz w:val="24"/>
        </w:rPr>
        <w:t xml:space="preserve">проводитьсравнение,сериациюиклассификациюизученныхобъектовпозаданным </w:t>
      </w:r>
      <w:r>
        <w:rPr>
          <w:spacing w:val="-2"/>
          <w:sz w:val="24"/>
        </w:rPr>
        <w:t>критериям;</w:t>
      </w:r>
    </w:p>
    <w:p w14:paraId="3A7F6C7B">
      <w:pPr>
        <w:pStyle w:val="8"/>
        <w:numPr>
          <w:ilvl w:val="0"/>
          <w:numId w:val="2"/>
        </w:numPr>
        <w:tabs>
          <w:tab w:val="left" w:pos="617"/>
        </w:tabs>
        <w:spacing w:before="8" w:line="275" w:lineRule="exact"/>
        <w:ind w:left="617" w:hanging="138"/>
        <w:rPr>
          <w:sz w:val="24"/>
        </w:rPr>
      </w:pPr>
      <w:r>
        <w:rPr>
          <w:sz w:val="24"/>
        </w:rPr>
        <w:t>обобщать учебный</w:t>
      </w:r>
      <w:r>
        <w:rPr>
          <w:spacing w:val="-2"/>
          <w:sz w:val="24"/>
        </w:rPr>
        <w:t xml:space="preserve"> материал;</w:t>
      </w:r>
    </w:p>
    <w:p w14:paraId="58B0AC1A">
      <w:pPr>
        <w:pStyle w:val="8"/>
        <w:numPr>
          <w:ilvl w:val="0"/>
          <w:numId w:val="2"/>
        </w:numPr>
        <w:tabs>
          <w:tab w:val="left" w:pos="622"/>
        </w:tabs>
        <w:spacing w:line="274" w:lineRule="exact"/>
        <w:ind w:left="622" w:hanging="143"/>
        <w:rPr>
          <w:sz w:val="24"/>
        </w:rPr>
      </w:pP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14:paraId="47A1A486">
      <w:pPr>
        <w:pStyle w:val="8"/>
        <w:numPr>
          <w:ilvl w:val="0"/>
          <w:numId w:val="2"/>
        </w:numPr>
        <w:tabs>
          <w:tab w:val="left" w:pos="723"/>
          <w:tab w:val="left" w:pos="4983"/>
        </w:tabs>
        <w:spacing w:before="4" w:line="235" w:lineRule="auto"/>
        <w:ind w:right="470" w:firstLine="0"/>
        <w:rPr>
          <w:sz w:val="24"/>
        </w:rPr>
      </w:pPr>
      <w:r>
        <w:rPr>
          <w:sz w:val="24"/>
        </w:rPr>
        <w:t>сравнивать средства художественной выразительности в музыке и других видах искусства (литература, живопись);</w:t>
      </w:r>
    </w:p>
    <w:p w14:paraId="597EA93D">
      <w:pPr>
        <w:pStyle w:val="8"/>
        <w:numPr>
          <w:ilvl w:val="0"/>
          <w:numId w:val="2"/>
        </w:numPr>
        <w:tabs>
          <w:tab w:val="left" w:pos="622"/>
        </w:tabs>
        <w:spacing w:before="2"/>
        <w:ind w:left="622" w:hanging="143"/>
        <w:rPr>
          <w:sz w:val="24"/>
        </w:rPr>
      </w:pPr>
      <w:r>
        <w:rPr>
          <w:sz w:val="24"/>
        </w:rPr>
        <w:t xml:space="preserve">представлять информацию в виде сообщения (презентация </w:t>
      </w:r>
      <w:r>
        <w:rPr>
          <w:spacing w:val="-2"/>
          <w:sz w:val="24"/>
        </w:rPr>
        <w:t>проектов).</w:t>
      </w:r>
    </w:p>
    <w:p w14:paraId="6F52C051">
      <w:pPr>
        <w:pStyle w:val="6"/>
        <w:spacing w:before="12" w:line="275" w:lineRule="exact"/>
      </w:pPr>
      <w:bookmarkStart w:id="8" w:name="Обучающийся_научится:"/>
      <w:bookmarkEnd w:id="8"/>
      <w:bookmarkStart w:id="9" w:name="Коммуникативные_УУД"/>
      <w:bookmarkEnd w:id="9"/>
      <w:r>
        <w:t xml:space="preserve">Коммуникативные </w:t>
      </w:r>
      <w:r>
        <w:rPr>
          <w:spacing w:val="-5"/>
        </w:rPr>
        <w:t>УУД</w:t>
      </w:r>
    </w:p>
    <w:p w14:paraId="4C528174">
      <w:pPr>
        <w:pStyle w:val="7"/>
        <w:spacing w:line="274" w:lineRule="exact"/>
        <w:rPr>
          <w:b w:val="0"/>
        </w:rPr>
      </w:pPr>
      <w:r>
        <w:t xml:space="preserve">Обучающийся </w:t>
      </w:r>
      <w:r>
        <w:rPr>
          <w:spacing w:val="-2"/>
        </w:rPr>
        <w:t>научится</w:t>
      </w:r>
      <w:r>
        <w:rPr>
          <w:b w:val="0"/>
          <w:spacing w:val="-2"/>
        </w:rPr>
        <w:t>:</w:t>
      </w:r>
    </w:p>
    <w:p w14:paraId="5BC5AA2D">
      <w:pPr>
        <w:pStyle w:val="8"/>
        <w:numPr>
          <w:ilvl w:val="0"/>
          <w:numId w:val="2"/>
        </w:numPr>
        <w:tabs>
          <w:tab w:val="left" w:pos="646"/>
        </w:tabs>
        <w:spacing w:line="275" w:lineRule="exact"/>
        <w:ind w:left="646" w:hanging="167"/>
        <w:rPr>
          <w:sz w:val="24"/>
        </w:rPr>
      </w:pPr>
      <w:r>
        <w:rPr>
          <w:sz w:val="24"/>
        </w:rPr>
        <w:t xml:space="preserve">выражать свое мнение о музыке в процессе слушания и исполнения, используя </w:t>
      </w:r>
      <w:r>
        <w:rPr>
          <w:spacing w:val="-2"/>
          <w:sz w:val="24"/>
        </w:rPr>
        <w:t>разные</w:t>
      </w:r>
    </w:p>
    <w:p w14:paraId="509F1225">
      <w:pPr>
        <w:spacing w:line="275" w:lineRule="exact"/>
        <w:rPr>
          <w:sz w:val="24"/>
        </w:rPr>
        <w:sectPr>
          <w:pgSz w:w="11910" w:h="16840"/>
          <w:pgMar w:top="940" w:right="700" w:bottom="1160" w:left="1220" w:header="0" w:footer="907" w:gutter="0"/>
          <w:cols w:space="720" w:num="1"/>
        </w:sectPr>
      </w:pPr>
    </w:p>
    <w:p w14:paraId="5D8FC3A3">
      <w:pPr>
        <w:pStyle w:val="4"/>
        <w:spacing w:before="60"/>
      </w:pPr>
      <w:r>
        <w:t>речевые средства (монолог, диалог,</w:t>
      </w:r>
      <w:r>
        <w:rPr>
          <w:spacing w:val="-2"/>
        </w:rPr>
        <w:t>письменно);</w:t>
      </w:r>
    </w:p>
    <w:p w14:paraId="50D49A97">
      <w:pPr>
        <w:pStyle w:val="8"/>
        <w:numPr>
          <w:ilvl w:val="0"/>
          <w:numId w:val="2"/>
        </w:numPr>
        <w:tabs>
          <w:tab w:val="left" w:pos="704"/>
        </w:tabs>
        <w:spacing w:before="2" w:line="242" w:lineRule="auto"/>
        <w:ind w:right="605" w:firstLine="0"/>
        <w:rPr>
          <w:sz w:val="24"/>
        </w:rPr>
      </w:pPr>
      <w:r>
        <w:rPr>
          <w:sz w:val="24"/>
        </w:rPr>
        <w:t>выразительно исполнят музыкальные произведения, принимать активное участие в различных видах музыкальной деятельности;</w:t>
      </w:r>
    </w:p>
    <w:p w14:paraId="344559CD">
      <w:pPr>
        <w:pStyle w:val="8"/>
        <w:numPr>
          <w:ilvl w:val="0"/>
          <w:numId w:val="2"/>
        </w:numPr>
        <w:tabs>
          <w:tab w:val="left" w:pos="622"/>
        </w:tabs>
        <w:spacing w:before="62"/>
        <w:ind w:left="622" w:hanging="143"/>
        <w:rPr>
          <w:sz w:val="24"/>
        </w:rPr>
      </w:pPr>
      <w:r>
        <w:rPr>
          <w:sz w:val="24"/>
        </w:rPr>
        <w:t xml:space="preserve">понимать содержание вопросов и воспроизводить несложные вопросы о </w:t>
      </w:r>
      <w:r>
        <w:rPr>
          <w:spacing w:val="-2"/>
          <w:sz w:val="24"/>
        </w:rPr>
        <w:t>музыке;</w:t>
      </w:r>
    </w:p>
    <w:p w14:paraId="26255BBA">
      <w:pPr>
        <w:pStyle w:val="8"/>
        <w:numPr>
          <w:ilvl w:val="0"/>
          <w:numId w:val="2"/>
        </w:numPr>
        <w:tabs>
          <w:tab w:val="left" w:pos="622"/>
        </w:tabs>
        <w:spacing w:before="7" w:line="275" w:lineRule="exact"/>
        <w:ind w:left="622" w:hanging="143"/>
        <w:rPr>
          <w:sz w:val="24"/>
        </w:rPr>
      </w:pPr>
      <w:r>
        <w:rPr>
          <w:sz w:val="24"/>
        </w:rPr>
        <w:t xml:space="preserve">проявлять инициативу, участвуя в исполнении </w:t>
      </w:r>
      <w:r>
        <w:rPr>
          <w:spacing w:val="-2"/>
          <w:sz w:val="24"/>
        </w:rPr>
        <w:t>музыки;</w:t>
      </w:r>
    </w:p>
    <w:p w14:paraId="6E700053">
      <w:pPr>
        <w:pStyle w:val="8"/>
        <w:numPr>
          <w:ilvl w:val="0"/>
          <w:numId w:val="2"/>
        </w:numPr>
        <w:tabs>
          <w:tab w:val="left" w:pos="732"/>
        </w:tabs>
        <w:spacing w:line="242" w:lineRule="auto"/>
        <w:ind w:right="703" w:firstLine="0"/>
        <w:rPr>
          <w:sz w:val="24"/>
        </w:rPr>
      </w:pPr>
      <w:r>
        <w:rPr>
          <w:sz w:val="24"/>
        </w:rPr>
        <w:t xml:space="preserve">контролировать свои действия в коллективной работе и понимать важность их </w:t>
      </w:r>
      <w:r>
        <w:rPr>
          <w:spacing w:val="-2"/>
          <w:sz w:val="24"/>
        </w:rPr>
        <w:t>выполнения;</w:t>
      </w:r>
    </w:p>
    <w:p w14:paraId="7162A69B">
      <w:pPr>
        <w:pStyle w:val="8"/>
        <w:numPr>
          <w:ilvl w:val="0"/>
          <w:numId w:val="2"/>
        </w:numPr>
        <w:tabs>
          <w:tab w:val="left" w:pos="627"/>
        </w:tabs>
        <w:spacing w:line="242" w:lineRule="auto"/>
        <w:ind w:right="195" w:firstLine="0"/>
        <w:rPr>
          <w:sz w:val="24"/>
        </w:rPr>
      </w:pPr>
      <w:r>
        <w:rPr>
          <w:sz w:val="24"/>
        </w:rPr>
        <w:t>понимать необходимость координации совместных действий при выполнении учебных и творческих задач;</w:t>
      </w:r>
    </w:p>
    <w:p w14:paraId="1F826248">
      <w:pPr>
        <w:pStyle w:val="8"/>
        <w:numPr>
          <w:ilvl w:val="0"/>
          <w:numId w:val="2"/>
        </w:numPr>
        <w:tabs>
          <w:tab w:val="left" w:pos="622"/>
        </w:tabs>
        <w:spacing w:line="269" w:lineRule="exact"/>
        <w:ind w:left="622" w:hanging="143"/>
        <w:rPr>
          <w:sz w:val="24"/>
        </w:rPr>
      </w:pPr>
      <w:r>
        <w:rPr>
          <w:sz w:val="24"/>
        </w:rPr>
        <w:t xml:space="preserve">понимать важность сотрудничества со сверстниками и </w:t>
      </w:r>
      <w:r>
        <w:rPr>
          <w:spacing w:val="-2"/>
          <w:sz w:val="24"/>
        </w:rPr>
        <w:t>взрослыми;</w:t>
      </w:r>
    </w:p>
    <w:p w14:paraId="5DF633D3">
      <w:pPr>
        <w:pStyle w:val="8"/>
        <w:numPr>
          <w:ilvl w:val="0"/>
          <w:numId w:val="2"/>
        </w:numPr>
        <w:tabs>
          <w:tab w:val="left" w:pos="622"/>
        </w:tabs>
        <w:spacing w:line="274" w:lineRule="exact"/>
        <w:ind w:left="622" w:hanging="143"/>
        <w:rPr>
          <w:sz w:val="24"/>
        </w:rPr>
      </w:pPr>
      <w:r>
        <w:rPr>
          <w:sz w:val="24"/>
        </w:rPr>
        <w:t xml:space="preserve">принимать мнение, отличное от своей точки </w:t>
      </w:r>
      <w:r>
        <w:rPr>
          <w:spacing w:val="-2"/>
          <w:sz w:val="24"/>
        </w:rPr>
        <w:t>зрения;</w:t>
      </w:r>
    </w:p>
    <w:p w14:paraId="52B3E7CF">
      <w:pPr>
        <w:pStyle w:val="8"/>
        <w:numPr>
          <w:ilvl w:val="0"/>
          <w:numId w:val="2"/>
        </w:numPr>
        <w:tabs>
          <w:tab w:val="left" w:pos="622"/>
        </w:tabs>
        <w:spacing w:line="275" w:lineRule="exact"/>
        <w:ind w:left="622" w:hanging="143"/>
        <w:rPr>
          <w:sz w:val="24"/>
        </w:rPr>
      </w:pPr>
      <w:r>
        <w:rPr>
          <w:sz w:val="24"/>
        </w:rPr>
        <w:t xml:space="preserve">стремиться к пониманию позиции другого </w:t>
      </w:r>
      <w:r>
        <w:rPr>
          <w:spacing w:val="-2"/>
          <w:sz w:val="24"/>
        </w:rPr>
        <w:t>человека.</w:t>
      </w:r>
    </w:p>
    <w:p w14:paraId="6951006D">
      <w:pPr>
        <w:pStyle w:val="7"/>
        <w:spacing w:before="1"/>
        <w:rPr>
          <w:b w:val="0"/>
        </w:rPr>
      </w:pPr>
      <w:bookmarkStart w:id="10" w:name="Обучающийся_получит_возможность_научитьс"/>
      <w:bookmarkEnd w:id="10"/>
      <w:r>
        <w:t xml:space="preserve">Обучающийся получит возможность </w:t>
      </w:r>
      <w:r>
        <w:rPr>
          <w:spacing w:val="-2"/>
        </w:rPr>
        <w:t>научиться</w:t>
      </w:r>
      <w:r>
        <w:rPr>
          <w:b w:val="0"/>
          <w:spacing w:val="-2"/>
        </w:rPr>
        <w:t>:</w:t>
      </w:r>
    </w:p>
    <w:p w14:paraId="1805F3AB">
      <w:pPr>
        <w:pStyle w:val="8"/>
        <w:numPr>
          <w:ilvl w:val="0"/>
          <w:numId w:val="2"/>
        </w:numPr>
        <w:tabs>
          <w:tab w:val="left" w:pos="665"/>
        </w:tabs>
        <w:spacing w:line="242" w:lineRule="auto"/>
        <w:ind w:right="522" w:firstLine="0"/>
        <w:rPr>
          <w:sz w:val="24"/>
        </w:rPr>
      </w:pPr>
      <w:r>
        <w:rPr>
          <w:sz w:val="24"/>
        </w:rPr>
        <w:t xml:space="preserve">выражать свое мнение о музыке, используя разные средства коммуникации (средства </w:t>
      </w:r>
      <w:r>
        <w:rPr>
          <w:spacing w:val="-2"/>
          <w:sz w:val="24"/>
        </w:rPr>
        <w:t>ИКТ);</w:t>
      </w:r>
    </w:p>
    <w:p w14:paraId="339D2926">
      <w:pPr>
        <w:pStyle w:val="8"/>
        <w:numPr>
          <w:ilvl w:val="0"/>
          <w:numId w:val="2"/>
        </w:numPr>
        <w:tabs>
          <w:tab w:val="left" w:pos="632"/>
        </w:tabs>
        <w:spacing w:line="242" w:lineRule="auto"/>
        <w:ind w:right="172" w:firstLine="0"/>
        <w:rPr>
          <w:sz w:val="24"/>
        </w:rPr>
      </w:pPr>
      <w:r>
        <w:rPr>
          <w:sz w:val="24"/>
        </w:rPr>
        <w:t xml:space="preserve">понимать значение музыки в передаче настроения и мыслей человека, в общении между </w:t>
      </w:r>
      <w:r>
        <w:rPr>
          <w:spacing w:val="-2"/>
          <w:sz w:val="24"/>
        </w:rPr>
        <w:t>людьми;</w:t>
      </w:r>
    </w:p>
    <w:p w14:paraId="60055C0B">
      <w:pPr>
        <w:pStyle w:val="8"/>
        <w:numPr>
          <w:ilvl w:val="0"/>
          <w:numId w:val="2"/>
        </w:numPr>
        <w:tabs>
          <w:tab w:val="left" w:pos="718"/>
        </w:tabs>
        <w:spacing w:line="242" w:lineRule="auto"/>
        <w:ind w:right="717" w:firstLine="0"/>
        <w:rPr>
          <w:sz w:val="24"/>
        </w:rPr>
      </w:pPr>
      <w:r>
        <w:rPr>
          <w:sz w:val="24"/>
        </w:rPr>
        <w:t>контролировать свои действия и соотносить их с действиями других участников коллективной работы, включая совместную работу в проектной деятельности;</w:t>
      </w:r>
    </w:p>
    <w:p w14:paraId="757A39B0">
      <w:pPr>
        <w:pStyle w:val="8"/>
        <w:numPr>
          <w:ilvl w:val="0"/>
          <w:numId w:val="2"/>
        </w:numPr>
        <w:tabs>
          <w:tab w:val="left" w:pos="656"/>
        </w:tabs>
        <w:spacing w:line="242" w:lineRule="auto"/>
        <w:ind w:right="177" w:firstLine="0"/>
        <w:rPr>
          <w:sz w:val="24"/>
        </w:rPr>
      </w:pPr>
      <w:r>
        <w:rPr>
          <w:sz w:val="24"/>
        </w:rPr>
        <w:t>формулировать и задавать вопросы, использовать речь для передачи информации, для своего действия и действий партнера;</w:t>
      </w:r>
    </w:p>
    <w:p w14:paraId="1E2656CD">
      <w:pPr>
        <w:pStyle w:val="8"/>
        <w:numPr>
          <w:ilvl w:val="0"/>
          <w:numId w:val="2"/>
        </w:numPr>
        <w:tabs>
          <w:tab w:val="left" w:pos="622"/>
        </w:tabs>
        <w:spacing w:line="267" w:lineRule="exact"/>
        <w:ind w:left="622" w:hanging="143"/>
        <w:rPr>
          <w:sz w:val="24"/>
        </w:rPr>
      </w:pPr>
      <w:r>
        <w:rPr>
          <w:sz w:val="24"/>
        </w:rPr>
        <w:t xml:space="preserve">стремиться к координации различных позиций в </w:t>
      </w:r>
      <w:r>
        <w:rPr>
          <w:spacing w:val="-2"/>
          <w:sz w:val="24"/>
        </w:rPr>
        <w:t>сотрудничестве;</w:t>
      </w:r>
    </w:p>
    <w:p w14:paraId="06BF63A0">
      <w:pPr>
        <w:pStyle w:val="8"/>
        <w:numPr>
          <w:ilvl w:val="0"/>
          <w:numId w:val="2"/>
        </w:numPr>
        <w:tabs>
          <w:tab w:val="left" w:pos="854"/>
          <w:tab w:val="left" w:pos="2184"/>
          <w:tab w:val="left" w:pos="3740"/>
          <w:tab w:val="left" w:pos="5243"/>
          <w:tab w:val="left" w:pos="5656"/>
          <w:tab w:val="left" w:pos="7370"/>
        </w:tabs>
        <w:spacing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творческую</w:t>
      </w:r>
      <w:r>
        <w:rPr>
          <w:sz w:val="24"/>
        </w:rPr>
        <w:tab/>
      </w:r>
      <w:r>
        <w:rPr>
          <w:spacing w:val="-2"/>
          <w:sz w:val="24"/>
        </w:rPr>
        <w:t>инициативу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2"/>
          <w:sz w:val="24"/>
        </w:rPr>
        <w:t>музыкально-творческой деятельности.</w:t>
      </w:r>
    </w:p>
    <w:p w14:paraId="1D55489D">
      <w:pPr>
        <w:pStyle w:val="4"/>
        <w:spacing w:before="2" w:line="232" w:lineRule="auto"/>
        <w:ind w:left="498" w:firstLine="264"/>
      </w:pPr>
      <w:r>
        <w:t xml:space="preserve">Выразительное, интонационно осмысленное исполнение сочинений разных жанров и </w:t>
      </w:r>
      <w:r>
        <w:rPr>
          <w:spacing w:val="-2"/>
        </w:rPr>
        <w:t>стилей.</w:t>
      </w:r>
    </w:p>
    <w:p w14:paraId="3B771B34">
      <w:pPr>
        <w:pStyle w:val="4"/>
        <w:ind w:left="763"/>
      </w:pPr>
      <w:r>
        <w:t xml:space="preserve">Выполнение творческих заданий из рабочей </w:t>
      </w:r>
      <w:r>
        <w:rPr>
          <w:spacing w:val="-2"/>
        </w:rPr>
        <w:t>тетради.</w:t>
      </w:r>
    </w:p>
    <w:p w14:paraId="0A9AEB91">
      <w:pPr>
        <w:pStyle w:val="6"/>
        <w:spacing w:before="7" w:line="275" w:lineRule="exact"/>
      </w:pPr>
      <w:bookmarkStart w:id="11" w:name="Предметные_результаты"/>
      <w:bookmarkEnd w:id="11"/>
      <w:r>
        <w:t xml:space="preserve">Предметные </w:t>
      </w:r>
      <w:r>
        <w:rPr>
          <w:spacing w:val="-2"/>
        </w:rPr>
        <w:t>результаты</w:t>
      </w:r>
    </w:p>
    <w:p w14:paraId="2E0083ED">
      <w:pPr>
        <w:pStyle w:val="4"/>
        <w:spacing w:line="274" w:lineRule="exact"/>
        <w:ind w:left="763"/>
      </w:pPr>
      <w:r>
        <w:t xml:space="preserve">В результате изучения музыки на ступени начального общего </w:t>
      </w:r>
      <w:r>
        <w:rPr>
          <w:spacing w:val="-2"/>
        </w:rPr>
        <w:t>образования</w:t>
      </w:r>
    </w:p>
    <w:p w14:paraId="48483447">
      <w:pPr>
        <w:pStyle w:val="7"/>
      </w:pPr>
      <w:bookmarkStart w:id="12" w:name="у_обучающихся_будут_сформированы:"/>
      <w:bookmarkEnd w:id="12"/>
      <w:r>
        <w:t xml:space="preserve">У обучающихся будут </w:t>
      </w:r>
      <w:r>
        <w:rPr>
          <w:spacing w:val="-2"/>
        </w:rPr>
        <w:t>сформированы:</w:t>
      </w:r>
    </w:p>
    <w:p w14:paraId="7A8BDB0F">
      <w:pPr>
        <w:pStyle w:val="8"/>
        <w:numPr>
          <w:ilvl w:val="1"/>
          <w:numId w:val="2"/>
        </w:numPr>
        <w:tabs>
          <w:tab w:val="left" w:pos="1894"/>
        </w:tabs>
        <w:spacing w:before="24" w:line="237" w:lineRule="auto"/>
        <w:ind w:right="136" w:firstLine="902"/>
        <w:jc w:val="both"/>
        <w:rPr>
          <w:sz w:val="24"/>
        </w:rPr>
      </w:pPr>
      <w:r>
        <w:rPr>
          <w:sz w:val="24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</w:t>
      </w:r>
      <w:r>
        <w:rPr>
          <w:spacing w:val="-2"/>
          <w:sz w:val="24"/>
        </w:rPr>
        <w:t>деятельности;</w:t>
      </w:r>
    </w:p>
    <w:p w14:paraId="0D418BE7">
      <w:pPr>
        <w:pStyle w:val="8"/>
        <w:numPr>
          <w:ilvl w:val="1"/>
          <w:numId w:val="2"/>
        </w:numPr>
        <w:tabs>
          <w:tab w:val="left" w:pos="1894"/>
        </w:tabs>
        <w:spacing w:before="30" w:line="237" w:lineRule="auto"/>
        <w:ind w:right="143" w:firstLine="902"/>
        <w:jc w:val="both"/>
        <w:rPr>
          <w:sz w:val="24"/>
        </w:rPr>
      </w:pPr>
      <w:r>
        <w:rPr>
          <w:sz w:val="24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</w:p>
    <w:p w14:paraId="5CF72038">
      <w:pPr>
        <w:pStyle w:val="8"/>
        <w:numPr>
          <w:ilvl w:val="1"/>
          <w:numId w:val="2"/>
        </w:numPr>
        <w:tabs>
          <w:tab w:val="left" w:pos="1894"/>
        </w:tabs>
        <w:spacing w:before="36" w:line="237" w:lineRule="auto"/>
        <w:ind w:right="135" w:firstLine="902"/>
        <w:jc w:val="both"/>
        <w:rPr>
          <w:sz w:val="24"/>
        </w:rPr>
      </w:pPr>
      <w:r>
        <w:rPr>
          <w:sz w:val="24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14:paraId="105DFBBD">
      <w:pPr>
        <w:pStyle w:val="7"/>
        <w:spacing w:before="37" w:line="240" w:lineRule="auto"/>
        <w:jc w:val="both"/>
      </w:pPr>
      <w:bookmarkStart w:id="13" w:name="Обучающиеся_научатся:"/>
      <w:bookmarkEnd w:id="13"/>
      <w:r>
        <w:t xml:space="preserve">Обучающиеся </w:t>
      </w:r>
      <w:r>
        <w:rPr>
          <w:spacing w:val="-2"/>
        </w:rPr>
        <w:t>научатся:</w:t>
      </w:r>
    </w:p>
    <w:p w14:paraId="4BE0F2BC">
      <w:pPr>
        <w:pStyle w:val="8"/>
        <w:numPr>
          <w:ilvl w:val="1"/>
          <w:numId w:val="2"/>
        </w:numPr>
        <w:tabs>
          <w:tab w:val="left" w:pos="1894"/>
        </w:tabs>
        <w:spacing w:before="17"/>
        <w:ind w:right="139" w:firstLine="902"/>
        <w:jc w:val="both"/>
        <w:rPr>
          <w:sz w:val="24"/>
        </w:rPr>
      </w:pPr>
      <w:r>
        <w:rPr>
          <w:sz w:val="24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14:paraId="5FB02AD7">
      <w:pPr>
        <w:pStyle w:val="8"/>
        <w:numPr>
          <w:ilvl w:val="1"/>
          <w:numId w:val="2"/>
        </w:numPr>
        <w:tabs>
          <w:tab w:val="left" w:pos="1894"/>
        </w:tabs>
        <w:spacing w:before="22"/>
        <w:ind w:right="134" w:firstLine="902"/>
        <w:jc w:val="both"/>
        <w:rPr>
          <w:sz w:val="24"/>
        </w:rPr>
      </w:pPr>
      <w:r>
        <w:rPr>
          <w:sz w:val="24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14:paraId="3C57D460">
      <w:pPr>
        <w:pStyle w:val="8"/>
        <w:numPr>
          <w:ilvl w:val="1"/>
          <w:numId w:val="2"/>
        </w:numPr>
        <w:tabs>
          <w:tab w:val="left" w:pos="1894"/>
        </w:tabs>
        <w:spacing w:before="26"/>
        <w:ind w:right="135" w:firstLine="902"/>
        <w:jc w:val="both"/>
        <w:rPr>
          <w:sz w:val="24"/>
        </w:rPr>
      </w:pPr>
      <w:r>
        <w:rPr>
          <w:sz w:val="24"/>
        </w:rPr>
        <w:t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</w:t>
      </w:r>
    </w:p>
    <w:p w14:paraId="53D430C1">
      <w:pPr>
        <w:pStyle w:val="8"/>
        <w:numPr>
          <w:ilvl w:val="1"/>
          <w:numId w:val="2"/>
        </w:numPr>
        <w:tabs>
          <w:tab w:val="left" w:pos="1894"/>
        </w:tabs>
        <w:spacing w:before="23"/>
        <w:ind w:right="139" w:firstLine="902"/>
        <w:jc w:val="both"/>
        <w:rPr>
          <w:sz w:val="24"/>
        </w:rPr>
      </w:pPr>
      <w:r>
        <w:rPr>
          <w:sz w:val="24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14:paraId="77C65103">
      <w:pPr>
        <w:jc w:val="both"/>
        <w:rPr>
          <w:sz w:val="24"/>
        </w:rPr>
        <w:sectPr>
          <w:pgSz w:w="11910" w:h="16840"/>
          <w:pgMar w:top="960" w:right="700" w:bottom="1100" w:left="1220" w:header="0" w:footer="907" w:gutter="0"/>
          <w:cols w:space="720" w:num="1"/>
        </w:sectPr>
      </w:pPr>
    </w:p>
    <w:p w14:paraId="4D6F6006">
      <w:pPr>
        <w:pStyle w:val="8"/>
        <w:numPr>
          <w:ilvl w:val="1"/>
          <w:numId w:val="2"/>
        </w:numPr>
        <w:tabs>
          <w:tab w:val="left" w:pos="1894"/>
        </w:tabs>
        <w:spacing w:before="75"/>
        <w:ind w:right="149" w:firstLine="902"/>
        <w:jc w:val="both"/>
        <w:rPr>
          <w:sz w:val="24"/>
        </w:rPr>
      </w:pPr>
      <w:r>
        <w:rPr>
          <w:sz w:val="24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14:paraId="6CBCE886">
      <w:pPr>
        <w:jc w:val="both"/>
        <w:rPr>
          <w:sz w:val="24"/>
        </w:rPr>
        <w:sectPr>
          <w:pgSz w:w="11910" w:h="16840"/>
          <w:pgMar w:top="940" w:right="700" w:bottom="1160" w:left="1220" w:header="0" w:footer="907" w:gutter="0"/>
          <w:cols w:space="720" w:num="1"/>
        </w:sectPr>
      </w:pPr>
    </w:p>
    <w:p w14:paraId="305EA59F">
      <w:pPr>
        <w:spacing w:before="79"/>
        <w:ind w:left="3375"/>
        <w:rPr>
          <w:b/>
          <w:sz w:val="24"/>
        </w:rPr>
      </w:pPr>
      <w:bookmarkStart w:id="14" w:name="Календарно-тематическое_планирование_4_к"/>
      <w:bookmarkEnd w:id="14"/>
    </w:p>
    <w:p w14:paraId="181C0A00">
      <w:pPr>
        <w:spacing w:before="79"/>
        <w:ind w:left="3375"/>
        <w:rPr>
          <w:b/>
          <w:sz w:val="24"/>
        </w:rPr>
      </w:pPr>
      <w:r>
        <w:rPr>
          <w:b/>
          <w:sz w:val="24"/>
        </w:rPr>
        <w:t xml:space="preserve">Календарно-тематическое планирование 4 </w:t>
      </w:r>
      <w:r>
        <w:rPr>
          <w:b/>
          <w:spacing w:val="-2"/>
          <w:sz w:val="24"/>
        </w:rPr>
        <w:t>класс</w:t>
      </w:r>
    </w:p>
    <w:p w14:paraId="708D9D6E">
      <w:pPr>
        <w:pStyle w:val="4"/>
        <w:spacing w:before="21"/>
        <w:ind w:left="0"/>
        <w:rPr>
          <w:b/>
          <w:sz w:val="20"/>
        </w:rPr>
      </w:pPr>
    </w:p>
    <w:tbl>
      <w:tblPr>
        <w:tblStyle w:val="5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251"/>
        <w:gridCol w:w="1426"/>
        <w:gridCol w:w="1421"/>
        <w:gridCol w:w="2549"/>
      </w:tblGrid>
      <w:tr w14:paraId="33A3F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54" w:type="dxa"/>
            <w:vMerge w:val="restart"/>
          </w:tcPr>
          <w:p w14:paraId="21043863">
            <w:pPr>
              <w:pStyle w:val="9"/>
              <w:spacing w:before="1" w:line="242" w:lineRule="auto"/>
              <w:ind w:left="129" w:right="248" w:firstLin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51" w:type="dxa"/>
            <w:vMerge w:val="restart"/>
          </w:tcPr>
          <w:p w14:paraId="0B86E421">
            <w:pPr>
              <w:pStyle w:val="9"/>
              <w:spacing w:before="270" w:line="240" w:lineRule="auto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47" w:type="dxa"/>
            <w:gridSpan w:val="2"/>
          </w:tcPr>
          <w:p w14:paraId="64C4D280">
            <w:pPr>
              <w:pStyle w:val="9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49" w:type="dxa"/>
            <w:vMerge w:val="restart"/>
          </w:tcPr>
          <w:p w14:paraId="2B7DDC97">
            <w:pPr>
              <w:pStyle w:val="9"/>
              <w:spacing w:line="237" w:lineRule="auto"/>
              <w:ind w:left="927" w:right="630" w:hanging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Домашнее задание</w:t>
            </w:r>
          </w:p>
        </w:tc>
      </w:tr>
      <w:tr w14:paraId="7C7D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6A6C3FFC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vMerge w:val="continue"/>
            <w:tcBorders>
              <w:top w:val="nil"/>
            </w:tcBorders>
          </w:tcPr>
          <w:p w14:paraId="32000E50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195FA526">
            <w:pPr>
              <w:pStyle w:val="9"/>
              <w:ind w:left="3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421" w:type="dxa"/>
          </w:tcPr>
          <w:p w14:paraId="39016C19">
            <w:pPr>
              <w:pStyle w:val="9"/>
              <w:ind w:left="5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  <w:tc>
          <w:tcPr>
            <w:tcW w:w="2549" w:type="dxa"/>
            <w:vMerge w:val="continue"/>
            <w:tcBorders>
              <w:top w:val="nil"/>
            </w:tcBorders>
          </w:tcPr>
          <w:p w14:paraId="163EB26B">
            <w:pPr>
              <w:rPr>
                <w:sz w:val="2"/>
                <w:szCs w:val="2"/>
              </w:rPr>
            </w:pPr>
          </w:p>
        </w:tc>
      </w:tr>
      <w:tr w14:paraId="43F64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54" w:type="dxa"/>
          </w:tcPr>
          <w:p w14:paraId="7B22F1CA">
            <w:pPr>
              <w:pStyle w:val="9"/>
              <w:spacing w:line="263" w:lineRule="exact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1" w:type="dxa"/>
          </w:tcPr>
          <w:p w14:paraId="44D375A9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Россия-любимая наша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426" w:type="dxa"/>
          </w:tcPr>
          <w:p w14:paraId="0F66D9BF">
            <w:pPr>
              <w:pStyle w:val="9"/>
              <w:spacing w:line="263" w:lineRule="exact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1421" w:type="dxa"/>
          </w:tcPr>
          <w:p w14:paraId="1382FDC9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13CAEE5">
            <w:pPr>
              <w:pStyle w:val="9"/>
              <w:spacing w:line="278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Выучить текст Гимна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14:paraId="030F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4" w:type="dxa"/>
          </w:tcPr>
          <w:p w14:paraId="51BEDF92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1" w:type="dxa"/>
          </w:tcPr>
          <w:p w14:paraId="22E284EE">
            <w:pPr>
              <w:pStyle w:val="9"/>
              <w:tabs>
                <w:tab w:val="left" w:pos="1267"/>
              </w:tabs>
              <w:spacing w:before="1" w:line="242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Великие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содружество </w:t>
            </w:r>
            <w:r>
              <w:rPr>
                <w:sz w:val="24"/>
              </w:rPr>
              <w:t>русских композиторов</w:t>
            </w:r>
          </w:p>
        </w:tc>
        <w:tc>
          <w:tcPr>
            <w:tcW w:w="1426" w:type="dxa"/>
          </w:tcPr>
          <w:p w14:paraId="1FC3FBB2">
            <w:pPr>
              <w:pStyle w:val="9"/>
              <w:spacing w:before="1" w:line="240" w:lineRule="auto"/>
              <w:ind w:right="4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</w:t>
            </w:r>
          </w:p>
        </w:tc>
        <w:tc>
          <w:tcPr>
            <w:tcW w:w="1421" w:type="dxa"/>
          </w:tcPr>
          <w:p w14:paraId="43070357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242176C2">
            <w:pPr>
              <w:pStyle w:val="9"/>
              <w:spacing w:line="288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>Нарисовать рисунок по теме урока</w:t>
            </w:r>
          </w:p>
        </w:tc>
      </w:tr>
      <w:tr w14:paraId="75F4E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54" w:type="dxa"/>
          </w:tcPr>
          <w:p w14:paraId="7050A398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1" w:type="dxa"/>
          </w:tcPr>
          <w:p w14:paraId="5A31BFEA">
            <w:pPr>
              <w:pStyle w:val="9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 творчеством композиторов (русских)</w:t>
            </w:r>
          </w:p>
        </w:tc>
        <w:tc>
          <w:tcPr>
            <w:tcW w:w="1426" w:type="dxa"/>
          </w:tcPr>
          <w:p w14:paraId="68EE0A2D">
            <w:pPr>
              <w:pStyle w:val="9"/>
              <w:ind w:right="4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</w:t>
            </w:r>
          </w:p>
        </w:tc>
        <w:tc>
          <w:tcPr>
            <w:tcW w:w="1421" w:type="dxa"/>
          </w:tcPr>
          <w:p w14:paraId="46EC7AAB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461FD166">
            <w:pPr>
              <w:pStyle w:val="9"/>
              <w:spacing w:line="235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Прослушать музыкальные </w:t>
            </w:r>
            <w:r>
              <w:rPr>
                <w:sz w:val="24"/>
              </w:rPr>
              <w:t>произведения на</w:t>
            </w:r>
          </w:p>
          <w:p w14:paraId="5AE8B3A8">
            <w:pPr>
              <w:pStyle w:val="9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школьные </w:t>
            </w:r>
            <w:r>
              <w:rPr>
                <w:spacing w:val="-4"/>
                <w:sz w:val="24"/>
              </w:rPr>
              <w:t>темы</w:t>
            </w:r>
          </w:p>
        </w:tc>
      </w:tr>
      <w:tr w14:paraId="5C143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4" w:type="dxa"/>
          </w:tcPr>
          <w:p w14:paraId="160103F9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1" w:type="dxa"/>
          </w:tcPr>
          <w:p w14:paraId="7C5DCA8D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Музыка в </w:t>
            </w:r>
            <w:r>
              <w:rPr>
                <w:spacing w:val="-4"/>
                <w:sz w:val="24"/>
              </w:rPr>
              <w:t>осени</w:t>
            </w:r>
          </w:p>
        </w:tc>
        <w:tc>
          <w:tcPr>
            <w:tcW w:w="1426" w:type="dxa"/>
          </w:tcPr>
          <w:p w14:paraId="0F4DF708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1421" w:type="dxa"/>
          </w:tcPr>
          <w:p w14:paraId="0B7879BA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750E6467">
            <w:pPr>
              <w:pStyle w:val="9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песни</w:t>
            </w:r>
          </w:p>
          <w:p w14:paraId="050E7ACD">
            <w:pPr>
              <w:pStyle w:val="9"/>
              <w:spacing w:before="2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«Золотистый листопад»</w:t>
            </w:r>
          </w:p>
        </w:tc>
      </w:tr>
      <w:tr w14:paraId="67C26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54" w:type="dxa"/>
          </w:tcPr>
          <w:p w14:paraId="3D2FC6EA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1" w:type="dxa"/>
          </w:tcPr>
          <w:p w14:paraId="1EBBD7E6">
            <w:pPr>
              <w:pStyle w:val="9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Звуки </w:t>
            </w:r>
            <w:r>
              <w:rPr>
                <w:spacing w:val="-2"/>
                <w:sz w:val="24"/>
              </w:rPr>
              <w:t>музыкальные,</w:t>
            </w:r>
          </w:p>
          <w:p w14:paraId="025C2B8D">
            <w:pPr>
              <w:pStyle w:val="9"/>
              <w:spacing w:line="264" w:lineRule="exact"/>
              <w:ind w:left="115" w:right="762"/>
              <w:rPr>
                <w:sz w:val="24"/>
              </w:rPr>
            </w:pPr>
            <w:r>
              <w:rPr>
                <w:sz w:val="24"/>
              </w:rPr>
              <w:t xml:space="preserve">Смешанные и </w:t>
            </w:r>
            <w:r>
              <w:rPr>
                <w:spacing w:val="-2"/>
                <w:sz w:val="24"/>
              </w:rPr>
              <w:t>печальные….</w:t>
            </w:r>
          </w:p>
        </w:tc>
        <w:tc>
          <w:tcPr>
            <w:tcW w:w="1426" w:type="dxa"/>
          </w:tcPr>
          <w:p w14:paraId="7D796E22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</w:t>
            </w:r>
          </w:p>
        </w:tc>
        <w:tc>
          <w:tcPr>
            <w:tcW w:w="1421" w:type="dxa"/>
          </w:tcPr>
          <w:p w14:paraId="1D12E2B2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7317460D">
            <w:pPr>
              <w:pStyle w:val="9"/>
              <w:spacing w:line="23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Нарисовать пейзаж об </w:t>
            </w:r>
            <w:r>
              <w:rPr>
                <w:spacing w:val="-4"/>
                <w:sz w:val="24"/>
              </w:rPr>
              <w:t>осени</w:t>
            </w:r>
          </w:p>
          <w:p w14:paraId="1F02A0C7">
            <w:pPr>
              <w:pStyle w:val="9"/>
              <w:spacing w:line="24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«Осень-это</w:t>
            </w:r>
            <w:r>
              <w:rPr>
                <w:spacing w:val="-2"/>
                <w:sz w:val="24"/>
              </w:rPr>
              <w:t xml:space="preserve"> красота»</w:t>
            </w:r>
          </w:p>
        </w:tc>
      </w:tr>
      <w:tr w14:paraId="132A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54" w:type="dxa"/>
          </w:tcPr>
          <w:p w14:paraId="5C8FF20D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1" w:type="dxa"/>
          </w:tcPr>
          <w:p w14:paraId="764619EA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Встреча музыкальных </w:t>
            </w:r>
            <w:r>
              <w:rPr>
                <w:spacing w:val="-2"/>
                <w:sz w:val="24"/>
              </w:rPr>
              <w:t>жанров</w:t>
            </w:r>
          </w:p>
        </w:tc>
        <w:tc>
          <w:tcPr>
            <w:tcW w:w="1426" w:type="dxa"/>
          </w:tcPr>
          <w:p w14:paraId="5143AC4F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13.10</w:t>
            </w:r>
          </w:p>
        </w:tc>
        <w:tc>
          <w:tcPr>
            <w:tcW w:w="1421" w:type="dxa"/>
          </w:tcPr>
          <w:p w14:paraId="79B4F157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47D747DF">
            <w:pPr>
              <w:pStyle w:val="9"/>
              <w:spacing w:line="232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Прослушать музыкальные</w:t>
            </w:r>
          </w:p>
          <w:p w14:paraId="5455064F">
            <w:pPr>
              <w:pStyle w:val="9"/>
              <w:spacing w:line="260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Произведения разных </w:t>
            </w:r>
            <w:r>
              <w:rPr>
                <w:spacing w:val="-2"/>
                <w:sz w:val="24"/>
              </w:rPr>
              <w:t>жанров</w:t>
            </w:r>
          </w:p>
        </w:tc>
      </w:tr>
      <w:tr w14:paraId="6B39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54" w:type="dxa"/>
          </w:tcPr>
          <w:p w14:paraId="570E2929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51" w:type="dxa"/>
          </w:tcPr>
          <w:p w14:paraId="1AB61DF8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оперой</w:t>
            </w:r>
          </w:p>
        </w:tc>
        <w:tc>
          <w:tcPr>
            <w:tcW w:w="1426" w:type="dxa"/>
          </w:tcPr>
          <w:p w14:paraId="03909BA1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</w:t>
            </w:r>
          </w:p>
        </w:tc>
        <w:tc>
          <w:tcPr>
            <w:tcW w:w="1421" w:type="dxa"/>
          </w:tcPr>
          <w:p w14:paraId="2C2603A5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7A61FB6">
            <w:pPr>
              <w:pStyle w:val="9"/>
              <w:tabs>
                <w:tab w:val="left" w:pos="1291"/>
              </w:tabs>
              <w:spacing w:line="232" w:lineRule="auto"/>
              <w:ind w:left="110" w:right="22"/>
              <w:rPr>
                <w:sz w:val="24"/>
              </w:rPr>
            </w:pPr>
            <w:r>
              <w:rPr>
                <w:spacing w:val="-2"/>
                <w:sz w:val="24"/>
              </w:rPr>
              <w:t>Написать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великие </w:t>
            </w:r>
            <w:r>
              <w:rPr>
                <w:sz w:val="24"/>
              </w:rPr>
              <w:t>оперные композиторы иих знаменитые оперы</w:t>
            </w:r>
          </w:p>
        </w:tc>
      </w:tr>
      <w:tr w14:paraId="57729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4" w:type="dxa"/>
          </w:tcPr>
          <w:p w14:paraId="67EA4202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51" w:type="dxa"/>
          </w:tcPr>
          <w:p w14:paraId="16EAD4D2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балетом</w:t>
            </w:r>
          </w:p>
        </w:tc>
        <w:tc>
          <w:tcPr>
            <w:tcW w:w="1426" w:type="dxa"/>
          </w:tcPr>
          <w:p w14:paraId="7C49F04A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1421" w:type="dxa"/>
          </w:tcPr>
          <w:p w14:paraId="56C02C0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71A0DF28">
            <w:pPr>
              <w:pStyle w:val="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Слушать до </w:t>
            </w:r>
            <w:r>
              <w:rPr>
                <w:spacing w:val="-2"/>
                <w:sz w:val="24"/>
              </w:rPr>
              <w:t>конца</w:t>
            </w:r>
          </w:p>
        </w:tc>
      </w:tr>
      <w:tr w14:paraId="74B1F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54" w:type="dxa"/>
          </w:tcPr>
          <w:p w14:paraId="33D37FCD">
            <w:pPr>
              <w:pStyle w:val="9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51" w:type="dxa"/>
          </w:tcPr>
          <w:p w14:paraId="7CF3BB81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симфонией</w:t>
            </w:r>
          </w:p>
        </w:tc>
        <w:tc>
          <w:tcPr>
            <w:tcW w:w="1426" w:type="dxa"/>
          </w:tcPr>
          <w:p w14:paraId="23A79954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</w:t>
            </w:r>
          </w:p>
        </w:tc>
        <w:tc>
          <w:tcPr>
            <w:tcW w:w="1421" w:type="dxa"/>
          </w:tcPr>
          <w:p w14:paraId="53F7D49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4F195A8">
            <w:pPr>
              <w:pStyle w:val="9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Написать</w:t>
            </w:r>
          </w:p>
          <w:p w14:paraId="6C246680">
            <w:pPr>
              <w:pStyle w:val="9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</w:p>
          <w:p w14:paraId="5179B77E">
            <w:pPr>
              <w:pStyle w:val="9"/>
              <w:spacing w:line="260" w:lineRule="exact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симфонического оркестра</w:t>
            </w:r>
          </w:p>
        </w:tc>
      </w:tr>
      <w:tr w14:paraId="35D3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54" w:type="dxa"/>
          </w:tcPr>
          <w:p w14:paraId="7FA6CB90">
            <w:pPr>
              <w:pStyle w:val="9"/>
              <w:spacing w:line="263" w:lineRule="exact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51" w:type="dxa"/>
          </w:tcPr>
          <w:p w14:paraId="06A5C660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Музыкальная речь.</w:t>
            </w:r>
            <w:r>
              <w:rPr>
                <w:spacing w:val="-2"/>
                <w:sz w:val="24"/>
              </w:rPr>
              <w:t xml:space="preserve"> Мелодия.</w:t>
            </w:r>
          </w:p>
        </w:tc>
        <w:tc>
          <w:tcPr>
            <w:tcW w:w="1426" w:type="dxa"/>
          </w:tcPr>
          <w:p w14:paraId="1D528562">
            <w:pPr>
              <w:pStyle w:val="9"/>
              <w:spacing w:line="263" w:lineRule="exact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1421" w:type="dxa"/>
          </w:tcPr>
          <w:p w14:paraId="526DF0B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1CD289E7">
            <w:pPr>
              <w:pStyle w:val="9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5748A3B7">
            <w:pPr>
              <w:pStyle w:val="9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«Башкымга»</w:t>
            </w:r>
          </w:p>
        </w:tc>
      </w:tr>
      <w:tr w14:paraId="0AF5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754" w:type="dxa"/>
          </w:tcPr>
          <w:p w14:paraId="126284A8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51" w:type="dxa"/>
          </w:tcPr>
          <w:p w14:paraId="376F5CB2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>Музыкальная речь.</w:t>
            </w:r>
            <w:r>
              <w:rPr>
                <w:spacing w:val="-2"/>
                <w:sz w:val="24"/>
              </w:rPr>
              <w:t xml:space="preserve"> Регистр.</w:t>
            </w:r>
          </w:p>
        </w:tc>
        <w:tc>
          <w:tcPr>
            <w:tcW w:w="1426" w:type="dxa"/>
          </w:tcPr>
          <w:p w14:paraId="23FA2974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1421" w:type="dxa"/>
          </w:tcPr>
          <w:p w14:paraId="0B80774A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41CAD474">
            <w:pPr>
              <w:pStyle w:val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Нарисовать</w:t>
            </w:r>
          </w:p>
          <w:p w14:paraId="1ECCB90C">
            <w:pPr>
              <w:pStyle w:val="9"/>
              <w:tabs>
                <w:tab w:val="left" w:pos="1603"/>
              </w:tabs>
              <w:spacing w:before="2" w:line="240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 xml:space="preserve">Расположение ноты на </w:t>
            </w:r>
            <w:r>
              <w:rPr>
                <w:spacing w:val="-2"/>
                <w:sz w:val="24"/>
              </w:rPr>
              <w:t>клавиатуре фортепиано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(низкие, средние,</w:t>
            </w:r>
          </w:p>
          <w:p w14:paraId="3FA3EB56">
            <w:pPr>
              <w:pStyle w:val="9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высокие)</w:t>
            </w:r>
          </w:p>
        </w:tc>
      </w:tr>
      <w:tr w14:paraId="7E03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4" w:type="dxa"/>
          </w:tcPr>
          <w:p w14:paraId="04D094B1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51" w:type="dxa"/>
          </w:tcPr>
          <w:p w14:paraId="13834508">
            <w:pPr>
              <w:pStyle w:val="9"/>
              <w:ind w:left="177"/>
              <w:rPr>
                <w:sz w:val="24"/>
              </w:rPr>
            </w:pPr>
            <w:r>
              <w:rPr>
                <w:sz w:val="24"/>
              </w:rPr>
              <w:t>Музыкальная речь.</w:t>
            </w:r>
            <w:r>
              <w:rPr>
                <w:spacing w:val="-2"/>
                <w:sz w:val="24"/>
              </w:rPr>
              <w:t xml:space="preserve"> Ритм.</w:t>
            </w:r>
          </w:p>
        </w:tc>
        <w:tc>
          <w:tcPr>
            <w:tcW w:w="1426" w:type="dxa"/>
          </w:tcPr>
          <w:p w14:paraId="023735DA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1421" w:type="dxa"/>
          </w:tcPr>
          <w:p w14:paraId="57D79937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23C1EEE7">
            <w:pPr>
              <w:pStyle w:val="9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Выучить</w:t>
            </w:r>
          </w:p>
          <w:p w14:paraId="55C40952">
            <w:pPr>
              <w:pStyle w:val="9"/>
              <w:spacing w:line="280" w:lineRule="atLeast"/>
              <w:ind w:left="110" w:right="109"/>
              <w:rPr>
                <w:sz w:val="24"/>
              </w:rPr>
            </w:pPr>
            <w:r>
              <w:rPr>
                <w:sz w:val="24"/>
              </w:rPr>
              <w:t>«Разноцветная осень» сл и муз: Т. Морозов</w:t>
            </w:r>
          </w:p>
        </w:tc>
      </w:tr>
      <w:tr w14:paraId="673A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4" w:type="dxa"/>
          </w:tcPr>
          <w:p w14:paraId="5A44CACB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51" w:type="dxa"/>
          </w:tcPr>
          <w:p w14:paraId="5D8E35AF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Песни и танцы </w:t>
            </w:r>
            <w:r>
              <w:rPr>
                <w:spacing w:val="-2"/>
                <w:sz w:val="24"/>
              </w:rPr>
              <w:t>В.Шаинского</w:t>
            </w:r>
          </w:p>
        </w:tc>
        <w:tc>
          <w:tcPr>
            <w:tcW w:w="1426" w:type="dxa"/>
          </w:tcPr>
          <w:p w14:paraId="120E8178">
            <w:pPr>
              <w:pStyle w:val="9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1421" w:type="dxa"/>
          </w:tcPr>
          <w:p w14:paraId="134C02FA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205A32E1">
            <w:pPr>
              <w:pStyle w:val="9"/>
              <w:spacing w:before="1"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Выучить песню «Чему учат в школе»</w:t>
            </w:r>
          </w:p>
        </w:tc>
      </w:tr>
      <w:tr w14:paraId="245A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54" w:type="dxa"/>
          </w:tcPr>
          <w:p w14:paraId="613DCD51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51" w:type="dxa"/>
          </w:tcPr>
          <w:p w14:paraId="5ABA9AE0">
            <w:pPr>
              <w:pStyle w:val="9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Средства музыкальной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  <w:tc>
          <w:tcPr>
            <w:tcW w:w="1426" w:type="dxa"/>
          </w:tcPr>
          <w:p w14:paraId="6B1F0666">
            <w:pPr>
              <w:pStyle w:val="9"/>
              <w:ind w:right="4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</w:p>
        </w:tc>
        <w:tc>
          <w:tcPr>
            <w:tcW w:w="1421" w:type="dxa"/>
          </w:tcPr>
          <w:p w14:paraId="2788C36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3F6B85A8">
            <w:pPr>
              <w:pStyle w:val="9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Сделать </w:t>
            </w:r>
            <w:r>
              <w:rPr>
                <w:spacing w:val="-2"/>
                <w:sz w:val="24"/>
              </w:rPr>
              <w:t>кроссворд</w:t>
            </w:r>
          </w:p>
        </w:tc>
      </w:tr>
      <w:tr w14:paraId="06590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4" w:type="dxa"/>
          </w:tcPr>
          <w:p w14:paraId="03905C9C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51" w:type="dxa"/>
          </w:tcPr>
          <w:p w14:paraId="0757BB85">
            <w:pPr>
              <w:pStyle w:val="9"/>
              <w:spacing w:line="235" w:lineRule="auto"/>
              <w:ind w:left="115" w:firstLine="62"/>
              <w:rPr>
                <w:sz w:val="24"/>
              </w:rPr>
            </w:pPr>
            <w:r>
              <w:rPr>
                <w:sz w:val="24"/>
              </w:rPr>
              <w:t xml:space="preserve">Новый год, год! Закружился </w:t>
            </w:r>
            <w:r>
              <w:rPr>
                <w:spacing w:val="-2"/>
                <w:sz w:val="24"/>
              </w:rPr>
              <w:t>хоровод.</w:t>
            </w:r>
          </w:p>
        </w:tc>
        <w:tc>
          <w:tcPr>
            <w:tcW w:w="1426" w:type="dxa"/>
          </w:tcPr>
          <w:p w14:paraId="0957A290">
            <w:pPr>
              <w:pStyle w:val="9"/>
              <w:ind w:right="3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1421" w:type="dxa"/>
          </w:tcPr>
          <w:p w14:paraId="76A066F0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072004CC">
            <w:pPr>
              <w:pStyle w:val="9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52EC734E">
            <w:pPr>
              <w:pStyle w:val="9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«Новый </w:t>
            </w:r>
            <w:r>
              <w:rPr>
                <w:spacing w:val="-2"/>
                <w:sz w:val="24"/>
              </w:rPr>
              <w:t>год»,</w:t>
            </w:r>
          </w:p>
          <w:p w14:paraId="2B31BBD2">
            <w:pPr>
              <w:pStyle w:val="9"/>
              <w:spacing w:before="2"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«Ёлочка-</w:t>
            </w:r>
            <w:r>
              <w:rPr>
                <w:spacing w:val="-4"/>
                <w:sz w:val="24"/>
              </w:rPr>
              <w:t>елка»</w:t>
            </w:r>
          </w:p>
        </w:tc>
      </w:tr>
      <w:tr w14:paraId="10F3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54" w:type="dxa"/>
          </w:tcPr>
          <w:p w14:paraId="4AAD18AC">
            <w:pPr>
              <w:pStyle w:val="9"/>
              <w:spacing w:line="263" w:lineRule="exact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51" w:type="dxa"/>
          </w:tcPr>
          <w:p w14:paraId="4015B6F2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Обобщающий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26" w:type="dxa"/>
          </w:tcPr>
          <w:p w14:paraId="113C1B33">
            <w:pPr>
              <w:pStyle w:val="9"/>
              <w:spacing w:line="263" w:lineRule="exact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1421" w:type="dxa"/>
          </w:tcPr>
          <w:p w14:paraId="4223196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37FB084">
            <w:pPr>
              <w:pStyle w:val="9"/>
              <w:spacing w:line="260" w:lineRule="exact"/>
              <w:ind w:left="110" w:right="84"/>
              <w:rPr>
                <w:sz w:val="24"/>
              </w:rPr>
            </w:pPr>
            <w:r>
              <w:rPr>
                <w:sz w:val="24"/>
              </w:rPr>
              <w:t xml:space="preserve">Повторить новогодние </w:t>
            </w:r>
            <w:r>
              <w:rPr>
                <w:spacing w:val="-4"/>
                <w:sz w:val="24"/>
              </w:rPr>
              <w:t>песни</w:t>
            </w:r>
          </w:p>
        </w:tc>
      </w:tr>
    </w:tbl>
    <w:p w14:paraId="3C852BE4">
      <w:pPr>
        <w:spacing w:line="260" w:lineRule="exact"/>
        <w:rPr>
          <w:sz w:val="24"/>
        </w:rPr>
        <w:sectPr>
          <w:pgSz w:w="11910" w:h="16840"/>
          <w:pgMar w:top="840" w:right="700" w:bottom="1160" w:left="1220" w:header="0" w:footer="907" w:gutter="0"/>
          <w:cols w:space="720" w:num="1"/>
        </w:sectPr>
      </w:pPr>
    </w:p>
    <w:tbl>
      <w:tblPr>
        <w:tblStyle w:val="5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251"/>
        <w:gridCol w:w="1426"/>
        <w:gridCol w:w="1421"/>
        <w:gridCol w:w="2549"/>
      </w:tblGrid>
      <w:tr w14:paraId="2F92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54" w:type="dxa"/>
          </w:tcPr>
          <w:p w14:paraId="223A7B71">
            <w:pPr>
              <w:pStyle w:val="9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51" w:type="dxa"/>
          </w:tcPr>
          <w:p w14:paraId="479C778C">
            <w:pPr>
              <w:pStyle w:val="9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Творчество тувинского композитора А.С.Танова</w:t>
            </w:r>
          </w:p>
        </w:tc>
        <w:tc>
          <w:tcPr>
            <w:tcW w:w="1426" w:type="dxa"/>
          </w:tcPr>
          <w:p w14:paraId="3182BDB1">
            <w:pPr>
              <w:pStyle w:val="9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1421" w:type="dxa"/>
          </w:tcPr>
          <w:p w14:paraId="3F209193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019F89C3">
            <w:pPr>
              <w:pStyle w:val="9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Послушать</w:t>
            </w:r>
          </w:p>
          <w:p w14:paraId="1646B28D">
            <w:pPr>
              <w:pStyle w:val="9"/>
              <w:spacing w:line="264" w:lineRule="exact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композитора А.С.Танов</w:t>
            </w:r>
          </w:p>
        </w:tc>
      </w:tr>
      <w:tr w14:paraId="459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4" w:type="dxa"/>
          </w:tcPr>
          <w:p w14:paraId="4553C61A">
            <w:pPr>
              <w:pStyle w:val="9"/>
              <w:spacing w:line="258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51" w:type="dxa"/>
          </w:tcPr>
          <w:p w14:paraId="2CBEA011">
            <w:pPr>
              <w:pStyle w:val="9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Тувинские народные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426" w:type="dxa"/>
          </w:tcPr>
          <w:p w14:paraId="2F17BE71">
            <w:pPr>
              <w:pStyle w:val="9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</w:t>
            </w:r>
          </w:p>
        </w:tc>
        <w:tc>
          <w:tcPr>
            <w:tcW w:w="1421" w:type="dxa"/>
          </w:tcPr>
          <w:p w14:paraId="30D0533F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2A2CD65F">
            <w:pPr>
              <w:pStyle w:val="9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1DB66A07">
            <w:pPr>
              <w:pStyle w:val="9"/>
              <w:spacing w:line="24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«Дамырак»</w:t>
            </w:r>
          </w:p>
        </w:tc>
      </w:tr>
      <w:tr w14:paraId="720B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54" w:type="dxa"/>
          </w:tcPr>
          <w:p w14:paraId="1ED51004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51" w:type="dxa"/>
          </w:tcPr>
          <w:p w14:paraId="2C2DE25A">
            <w:pPr>
              <w:pStyle w:val="9"/>
              <w:spacing w:line="225" w:lineRule="auto"/>
              <w:ind w:left="115"/>
              <w:rPr>
                <w:sz w:val="24"/>
              </w:rPr>
            </w:pPr>
            <w:r>
              <w:rPr>
                <w:sz w:val="24"/>
              </w:rPr>
              <w:t>Тувинский народный инструмент «Хомус»</w:t>
            </w:r>
          </w:p>
        </w:tc>
        <w:tc>
          <w:tcPr>
            <w:tcW w:w="1426" w:type="dxa"/>
          </w:tcPr>
          <w:p w14:paraId="03557D8B">
            <w:pPr>
              <w:pStyle w:val="9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1421" w:type="dxa"/>
          </w:tcPr>
          <w:p w14:paraId="39093DDF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0D15E2E5">
            <w:pPr>
              <w:pStyle w:val="9"/>
              <w:spacing w:line="225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Нарисовать муз. инструмент</w:t>
            </w:r>
          </w:p>
        </w:tc>
      </w:tr>
      <w:tr w14:paraId="54E8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4" w:type="dxa"/>
          </w:tcPr>
          <w:p w14:paraId="59B26866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51" w:type="dxa"/>
          </w:tcPr>
          <w:p w14:paraId="3C343E0E">
            <w:pPr>
              <w:pStyle w:val="9"/>
              <w:spacing w:line="237" w:lineRule="auto"/>
              <w:ind w:left="115" w:right="762"/>
              <w:rPr>
                <w:sz w:val="24"/>
              </w:rPr>
            </w:pPr>
            <w:r>
              <w:rPr>
                <w:sz w:val="24"/>
              </w:rPr>
              <w:t xml:space="preserve">Тувинские деревянные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</w:tcPr>
          <w:p w14:paraId="56F2D43C">
            <w:pPr>
              <w:pStyle w:val="9"/>
              <w:ind w:left="11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1421" w:type="dxa"/>
          </w:tcPr>
          <w:p w14:paraId="1DEAE42E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46710E5">
            <w:pPr>
              <w:pStyle w:val="9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6935B76E">
            <w:pPr>
              <w:pStyle w:val="9"/>
              <w:spacing w:line="274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«Шайывыс» сл: </w:t>
            </w:r>
            <w:r>
              <w:rPr>
                <w:spacing w:val="-2"/>
                <w:sz w:val="24"/>
              </w:rPr>
              <w:t>А.Танова</w:t>
            </w:r>
          </w:p>
        </w:tc>
      </w:tr>
      <w:tr w14:paraId="1C09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54" w:type="dxa"/>
          </w:tcPr>
          <w:p w14:paraId="51353865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51" w:type="dxa"/>
          </w:tcPr>
          <w:p w14:paraId="59117ADE">
            <w:pPr>
              <w:pStyle w:val="9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Национальный </w:t>
            </w:r>
            <w:r>
              <w:rPr>
                <w:spacing w:val="-2"/>
                <w:sz w:val="24"/>
              </w:rPr>
              <w:t>праздник</w:t>
            </w:r>
          </w:p>
          <w:p w14:paraId="43587EE9">
            <w:pPr>
              <w:pStyle w:val="9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«Шагаа»</w:t>
            </w:r>
          </w:p>
        </w:tc>
        <w:tc>
          <w:tcPr>
            <w:tcW w:w="1426" w:type="dxa"/>
          </w:tcPr>
          <w:p w14:paraId="5D6C737B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1421" w:type="dxa"/>
          </w:tcPr>
          <w:p w14:paraId="6F787051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847DFA0">
            <w:pPr>
              <w:pStyle w:val="9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67E39F21">
            <w:pPr>
              <w:pStyle w:val="9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«Шагаа» </w:t>
            </w:r>
            <w:r>
              <w:rPr>
                <w:spacing w:val="-5"/>
                <w:sz w:val="24"/>
              </w:rPr>
              <w:t>сл:</w:t>
            </w:r>
          </w:p>
          <w:p w14:paraId="657AD0E5">
            <w:pPr>
              <w:pStyle w:val="9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М.Тирчина, муз: Г. </w:t>
            </w:r>
            <w:r>
              <w:rPr>
                <w:spacing w:val="-2"/>
                <w:sz w:val="24"/>
              </w:rPr>
              <w:t>Ховлыга</w:t>
            </w:r>
          </w:p>
        </w:tc>
      </w:tr>
      <w:tr w14:paraId="295F3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4" w:type="dxa"/>
          </w:tcPr>
          <w:p w14:paraId="512C6BFB">
            <w:pPr>
              <w:pStyle w:val="9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51" w:type="dxa"/>
          </w:tcPr>
          <w:p w14:paraId="3AF790DE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Природа </w:t>
            </w:r>
            <w:r>
              <w:rPr>
                <w:spacing w:val="-2"/>
                <w:sz w:val="24"/>
              </w:rPr>
              <w:t>просыпается</w:t>
            </w:r>
          </w:p>
        </w:tc>
        <w:tc>
          <w:tcPr>
            <w:tcW w:w="1426" w:type="dxa"/>
          </w:tcPr>
          <w:p w14:paraId="25EE87E2">
            <w:pPr>
              <w:pStyle w:val="9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1421" w:type="dxa"/>
          </w:tcPr>
          <w:p w14:paraId="76B45DBD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89FF215">
            <w:pPr>
              <w:pStyle w:val="9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Ответить вопросы по теме «Весна»</w:t>
            </w:r>
          </w:p>
        </w:tc>
      </w:tr>
      <w:tr w14:paraId="5C2A8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54" w:type="dxa"/>
          </w:tcPr>
          <w:p w14:paraId="0E0C57FF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51" w:type="dxa"/>
          </w:tcPr>
          <w:p w14:paraId="5C7D7922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Мамин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426" w:type="dxa"/>
          </w:tcPr>
          <w:p w14:paraId="5775FE20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1421" w:type="dxa"/>
          </w:tcPr>
          <w:p w14:paraId="58C7D842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6415EEAD">
            <w:pPr>
              <w:pStyle w:val="9"/>
              <w:tabs>
                <w:tab w:val="left" w:pos="1349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песню</w:t>
            </w:r>
          </w:p>
          <w:p w14:paraId="649BF06F">
            <w:pPr>
              <w:pStyle w:val="9"/>
              <w:spacing w:line="237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«Добрая милая мама» сл: А.бабкина,</w:t>
            </w:r>
          </w:p>
          <w:p w14:paraId="0A9BF9DD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муз: </w:t>
            </w:r>
            <w:r>
              <w:rPr>
                <w:spacing w:val="-2"/>
                <w:sz w:val="24"/>
              </w:rPr>
              <w:t>К.Костина</w:t>
            </w:r>
          </w:p>
        </w:tc>
      </w:tr>
      <w:tr w14:paraId="5AB69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54" w:type="dxa"/>
          </w:tcPr>
          <w:p w14:paraId="50B947F8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51" w:type="dxa"/>
          </w:tcPr>
          <w:p w14:paraId="3B028196">
            <w:pPr>
              <w:pStyle w:val="9"/>
              <w:spacing w:line="225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Колыбельные песни «Опей </w:t>
            </w:r>
            <w:r>
              <w:rPr>
                <w:spacing w:val="-4"/>
                <w:sz w:val="24"/>
              </w:rPr>
              <w:t>ыры»</w:t>
            </w:r>
          </w:p>
        </w:tc>
        <w:tc>
          <w:tcPr>
            <w:tcW w:w="1426" w:type="dxa"/>
          </w:tcPr>
          <w:p w14:paraId="03795476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1421" w:type="dxa"/>
          </w:tcPr>
          <w:p w14:paraId="44D4F2FB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180B1A32">
            <w:pPr>
              <w:pStyle w:val="9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Послушать </w:t>
            </w:r>
            <w:r>
              <w:rPr>
                <w:spacing w:val="-2"/>
                <w:sz w:val="24"/>
              </w:rPr>
              <w:t>мелодии</w:t>
            </w:r>
          </w:p>
        </w:tc>
      </w:tr>
      <w:tr w14:paraId="4928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754" w:type="dxa"/>
          </w:tcPr>
          <w:p w14:paraId="184B8821">
            <w:pPr>
              <w:pStyle w:val="9"/>
              <w:spacing w:line="258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51" w:type="dxa"/>
          </w:tcPr>
          <w:p w14:paraId="1C9CFF36">
            <w:pPr>
              <w:pStyle w:val="9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Жанры народных </w:t>
            </w:r>
            <w:r>
              <w:rPr>
                <w:spacing w:val="-4"/>
                <w:sz w:val="24"/>
              </w:rPr>
              <w:t>песен</w:t>
            </w:r>
          </w:p>
        </w:tc>
        <w:tc>
          <w:tcPr>
            <w:tcW w:w="1426" w:type="dxa"/>
          </w:tcPr>
          <w:p w14:paraId="2346147E">
            <w:pPr>
              <w:pStyle w:val="9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1421" w:type="dxa"/>
          </w:tcPr>
          <w:p w14:paraId="59AE124B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361AD60D">
            <w:pPr>
              <w:pStyle w:val="9"/>
              <w:spacing w:line="230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Записать названия </w:t>
            </w:r>
            <w:r>
              <w:rPr>
                <w:spacing w:val="-2"/>
                <w:sz w:val="24"/>
              </w:rPr>
              <w:t>народных</w:t>
            </w:r>
          </w:p>
          <w:p w14:paraId="2A6D2F61">
            <w:pPr>
              <w:pStyle w:val="9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песен, которые любят петь ваши близкие.</w:t>
            </w:r>
          </w:p>
        </w:tc>
      </w:tr>
      <w:tr w14:paraId="76204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54" w:type="dxa"/>
          </w:tcPr>
          <w:p w14:paraId="4B4D28FF">
            <w:pPr>
              <w:pStyle w:val="9"/>
              <w:spacing w:line="255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51" w:type="dxa"/>
          </w:tcPr>
          <w:p w14:paraId="4052A767">
            <w:pPr>
              <w:pStyle w:val="9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Струнно-смычковые инструменты</w:t>
            </w:r>
          </w:p>
        </w:tc>
        <w:tc>
          <w:tcPr>
            <w:tcW w:w="1426" w:type="dxa"/>
          </w:tcPr>
          <w:p w14:paraId="1C6E6154">
            <w:pPr>
              <w:pStyle w:val="9"/>
              <w:spacing w:line="255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421" w:type="dxa"/>
          </w:tcPr>
          <w:p w14:paraId="11A155BD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09695711">
            <w:pPr>
              <w:pStyle w:val="9"/>
              <w:spacing w:line="237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 xml:space="preserve">Нарисовать струнные- </w:t>
            </w:r>
            <w:r>
              <w:rPr>
                <w:spacing w:val="-2"/>
                <w:sz w:val="24"/>
              </w:rPr>
              <w:t>смычковые</w:t>
            </w:r>
          </w:p>
          <w:p w14:paraId="7F299B46">
            <w:pPr>
              <w:pStyle w:val="9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инструменты(по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14:paraId="230D5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54" w:type="dxa"/>
          </w:tcPr>
          <w:p w14:paraId="51C4FE9D">
            <w:pPr>
              <w:pStyle w:val="9"/>
              <w:spacing w:line="258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51" w:type="dxa"/>
          </w:tcPr>
          <w:p w14:paraId="32855127">
            <w:pPr>
              <w:pStyle w:val="9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Ударные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</w:tcPr>
          <w:p w14:paraId="45870F97">
            <w:pPr>
              <w:pStyle w:val="9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1421" w:type="dxa"/>
          </w:tcPr>
          <w:p w14:paraId="37EC3043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0B44CDD4">
            <w:pPr>
              <w:pStyle w:val="9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Сделать кроссворд </w:t>
            </w:r>
            <w:r>
              <w:rPr>
                <w:spacing w:val="-5"/>
                <w:sz w:val="24"/>
              </w:rPr>
              <w:t>на</w:t>
            </w:r>
          </w:p>
          <w:p w14:paraId="2EE09A4A">
            <w:pPr>
              <w:pStyle w:val="9"/>
              <w:spacing w:line="264" w:lineRule="exact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Тему «Ударные инструменты»</w:t>
            </w:r>
          </w:p>
        </w:tc>
      </w:tr>
      <w:tr w14:paraId="0F44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54" w:type="dxa"/>
          </w:tcPr>
          <w:p w14:paraId="43208BB8">
            <w:pPr>
              <w:pStyle w:val="9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51" w:type="dxa"/>
          </w:tcPr>
          <w:p w14:paraId="0B27CF6A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Струнные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</w:tcPr>
          <w:p w14:paraId="5D4EF45F">
            <w:pPr>
              <w:pStyle w:val="9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1421" w:type="dxa"/>
          </w:tcPr>
          <w:p w14:paraId="69B351D4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5A493158">
            <w:pPr>
              <w:pStyle w:val="9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>
              <w:rPr>
                <w:spacing w:val="-2"/>
                <w:sz w:val="24"/>
              </w:rPr>
              <w:t>песню</w:t>
            </w:r>
          </w:p>
          <w:p w14:paraId="7D1131A7">
            <w:pPr>
              <w:pStyle w:val="9"/>
              <w:spacing w:line="23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 xml:space="preserve">«Челээш» сл: Ш.Суван, </w:t>
            </w:r>
            <w:r>
              <w:rPr>
                <w:spacing w:val="-4"/>
                <w:sz w:val="24"/>
              </w:rPr>
              <w:t>муз:</w:t>
            </w:r>
          </w:p>
          <w:p w14:paraId="0BE2CA84">
            <w:pPr>
              <w:pStyle w:val="9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А.Танова</w:t>
            </w:r>
          </w:p>
        </w:tc>
      </w:tr>
      <w:tr w14:paraId="3285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54" w:type="dxa"/>
          </w:tcPr>
          <w:p w14:paraId="5D1ACC56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51" w:type="dxa"/>
          </w:tcPr>
          <w:p w14:paraId="1347B7DD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Деревянные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</w:tcPr>
          <w:p w14:paraId="22C2B515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</w:t>
            </w:r>
          </w:p>
        </w:tc>
        <w:tc>
          <w:tcPr>
            <w:tcW w:w="1421" w:type="dxa"/>
          </w:tcPr>
          <w:p w14:paraId="514165C9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676AA1BD">
            <w:pPr>
              <w:pStyle w:val="9"/>
              <w:spacing w:line="225" w:lineRule="auto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>Нарисовать деревянные</w:t>
            </w:r>
          </w:p>
          <w:p w14:paraId="4B49A3C7">
            <w:pPr>
              <w:pStyle w:val="9"/>
              <w:ind w:left="110" w:right="674"/>
              <w:rPr>
                <w:sz w:val="24"/>
              </w:rPr>
            </w:pPr>
            <w:r>
              <w:rPr>
                <w:sz w:val="24"/>
              </w:rPr>
              <w:t xml:space="preserve">инструменты(по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14:paraId="5F6E0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54" w:type="dxa"/>
          </w:tcPr>
          <w:p w14:paraId="585FFEFB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51" w:type="dxa"/>
          </w:tcPr>
          <w:p w14:paraId="0F8840AE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Духовые</w:t>
            </w:r>
            <w:r>
              <w:rPr>
                <w:spacing w:val="-2"/>
                <w:sz w:val="24"/>
              </w:rPr>
              <w:t xml:space="preserve"> инструменты</w:t>
            </w:r>
          </w:p>
        </w:tc>
        <w:tc>
          <w:tcPr>
            <w:tcW w:w="1426" w:type="dxa"/>
          </w:tcPr>
          <w:p w14:paraId="435085CC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</w:t>
            </w:r>
          </w:p>
        </w:tc>
        <w:tc>
          <w:tcPr>
            <w:tcW w:w="1421" w:type="dxa"/>
          </w:tcPr>
          <w:p w14:paraId="111E557C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1AD4A7E6">
            <w:pPr>
              <w:pStyle w:val="9"/>
              <w:spacing w:line="23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Нарисовать духовые инструменты (по</w:t>
            </w:r>
          </w:p>
          <w:p w14:paraId="4B40833B">
            <w:pPr>
              <w:pStyle w:val="9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</w:tr>
      <w:tr w14:paraId="541B1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54" w:type="dxa"/>
          </w:tcPr>
          <w:p w14:paraId="75653383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51" w:type="dxa"/>
          </w:tcPr>
          <w:p w14:paraId="1B91E5A6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Шумовые </w:t>
            </w: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</w:tcPr>
          <w:p w14:paraId="1919C3A5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1421" w:type="dxa"/>
          </w:tcPr>
          <w:p w14:paraId="6C80F33F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33EDE0E6">
            <w:pPr>
              <w:pStyle w:val="9"/>
              <w:spacing w:line="232" w:lineRule="auto"/>
              <w:ind w:left="110" w:right="109"/>
              <w:rPr>
                <w:sz w:val="24"/>
              </w:rPr>
            </w:pPr>
            <w:r>
              <w:rPr>
                <w:sz w:val="24"/>
              </w:rPr>
              <w:t>Нарисовать шумовые инструменты (по</w:t>
            </w:r>
          </w:p>
          <w:p w14:paraId="76D16B37">
            <w:pPr>
              <w:pStyle w:val="9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</w:tr>
      <w:tr w14:paraId="7374D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54" w:type="dxa"/>
          </w:tcPr>
          <w:p w14:paraId="4922B225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51" w:type="dxa"/>
          </w:tcPr>
          <w:p w14:paraId="31C31F5B">
            <w:pPr>
              <w:pStyle w:val="9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Вознесение к </w:t>
            </w:r>
            <w:r>
              <w:rPr>
                <w:spacing w:val="-2"/>
                <w:sz w:val="24"/>
              </w:rPr>
              <w:t>звездам</w:t>
            </w:r>
          </w:p>
        </w:tc>
        <w:tc>
          <w:tcPr>
            <w:tcW w:w="1426" w:type="dxa"/>
          </w:tcPr>
          <w:p w14:paraId="53B69E81">
            <w:pPr>
              <w:pStyle w:val="9"/>
              <w:spacing w:line="263" w:lineRule="exact"/>
              <w:ind w:left="102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1421" w:type="dxa"/>
          </w:tcPr>
          <w:p w14:paraId="3068155B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6678AC44">
            <w:pPr>
              <w:pStyle w:val="9"/>
              <w:tabs>
                <w:tab w:val="left" w:pos="1359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песню</w:t>
            </w:r>
          </w:p>
          <w:p w14:paraId="0CA72753">
            <w:pPr>
              <w:pStyle w:val="9"/>
              <w:spacing w:line="260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>«Родная школа» сл и муз: Н. Таненко</w:t>
            </w:r>
          </w:p>
        </w:tc>
      </w:tr>
      <w:tr w14:paraId="4278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54" w:type="dxa"/>
          </w:tcPr>
          <w:p w14:paraId="744FA1FE">
            <w:pPr>
              <w:pStyle w:val="9"/>
              <w:spacing w:line="263" w:lineRule="exact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51" w:type="dxa"/>
          </w:tcPr>
          <w:p w14:paraId="48BE11FE">
            <w:pPr>
              <w:pStyle w:val="9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Праздник «До свиданья </w:t>
            </w:r>
            <w:r>
              <w:rPr>
                <w:spacing w:val="-2"/>
                <w:sz w:val="24"/>
              </w:rPr>
              <w:t>начальная школа»</w:t>
            </w:r>
          </w:p>
        </w:tc>
        <w:tc>
          <w:tcPr>
            <w:tcW w:w="1426" w:type="dxa"/>
          </w:tcPr>
          <w:p w14:paraId="345FBC96">
            <w:pPr>
              <w:pStyle w:val="9"/>
              <w:ind w:left="28" w:right="1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  <w:p w14:paraId="07CBF8A1">
            <w:pPr>
              <w:pStyle w:val="9"/>
              <w:ind w:left="28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1421" w:type="dxa"/>
          </w:tcPr>
          <w:p w14:paraId="3E8C119F">
            <w:pPr>
              <w:pStyle w:val="9"/>
              <w:spacing w:line="240" w:lineRule="auto"/>
              <w:rPr>
                <w:sz w:val="24"/>
              </w:rPr>
            </w:pPr>
          </w:p>
        </w:tc>
        <w:tc>
          <w:tcPr>
            <w:tcW w:w="2549" w:type="dxa"/>
          </w:tcPr>
          <w:p w14:paraId="1CE0C6F0">
            <w:pPr>
              <w:pStyle w:val="9"/>
              <w:spacing w:line="280" w:lineRule="atLeast"/>
              <w:ind w:left="110" w:right="3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Спеть песни«Родная школа»,«Начальная </w:t>
            </w:r>
            <w:r>
              <w:rPr>
                <w:spacing w:val="-2"/>
                <w:sz w:val="24"/>
              </w:rPr>
              <w:t>школа»</w:t>
            </w:r>
          </w:p>
        </w:tc>
      </w:tr>
    </w:tbl>
    <w:p w14:paraId="48511765">
      <w:pPr>
        <w:spacing w:line="280" w:lineRule="atLeast"/>
        <w:jc w:val="both"/>
        <w:rPr>
          <w:sz w:val="24"/>
        </w:rPr>
        <w:sectPr>
          <w:type w:val="continuous"/>
          <w:pgSz w:w="11910" w:h="16840"/>
          <w:pgMar w:top="820" w:right="700" w:bottom="1160" w:left="1220" w:header="0" w:footer="907" w:gutter="0"/>
          <w:cols w:space="720" w:num="1"/>
        </w:sectPr>
      </w:pPr>
    </w:p>
    <w:tbl>
      <w:tblPr>
        <w:tblStyle w:val="5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251"/>
        <w:gridCol w:w="1426"/>
        <w:gridCol w:w="1421"/>
        <w:gridCol w:w="2549"/>
      </w:tblGrid>
      <w:tr w14:paraId="45821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54" w:type="dxa"/>
          </w:tcPr>
          <w:p w14:paraId="64087496">
            <w:pPr>
              <w:pStyle w:val="9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51" w:type="dxa"/>
          </w:tcPr>
          <w:p w14:paraId="14D5E8CE">
            <w:pPr>
              <w:pStyle w:val="9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Обобщающий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426" w:type="dxa"/>
          </w:tcPr>
          <w:p w14:paraId="6558B6DD">
            <w:pPr>
              <w:pStyle w:val="9"/>
              <w:ind w:left="446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421" w:type="dxa"/>
          </w:tcPr>
          <w:p w14:paraId="449B9E2D">
            <w:pPr>
              <w:pStyle w:val="9"/>
              <w:spacing w:line="240" w:lineRule="auto"/>
            </w:pPr>
          </w:p>
        </w:tc>
        <w:tc>
          <w:tcPr>
            <w:tcW w:w="2549" w:type="dxa"/>
          </w:tcPr>
          <w:p w14:paraId="7296AD15">
            <w:pPr>
              <w:pStyle w:val="9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Повторить пройденные </w:t>
            </w:r>
            <w:r>
              <w:rPr>
                <w:spacing w:val="-2"/>
                <w:sz w:val="24"/>
              </w:rPr>
              <w:t>материалы</w:t>
            </w:r>
          </w:p>
        </w:tc>
      </w:tr>
    </w:tbl>
    <w:p w14:paraId="4123D879"/>
    <w:sectPr>
      <w:type w:val="continuous"/>
      <w:pgSz w:w="11910" w:h="16840"/>
      <w:pgMar w:top="820" w:right="700" w:bottom="1160" w:left="1220" w:header="0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644C2">
    <w:pPr>
      <w:pStyle w:val="4"/>
      <w:spacing w:line="14" w:lineRule="auto"/>
      <w:ind w:left="0"/>
      <w:rPr>
        <w:sz w:val="20"/>
      </w:rPr>
    </w:pPr>
    <w:r>
      <w:pict>
        <v:shape id="docshape1" o:spid="_x0000_s1025" o:spt="202" type="#_x0000_t202" style="position:absolute;left:0pt;margin-left:304.8pt;margin-top:782.35pt;height:14.25pt;width:18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7C6FF7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66B45"/>
    <w:multiLevelType w:val="multilevel"/>
    <w:tmpl w:val="13166B45"/>
    <w:lvl w:ilvl="0" w:tentative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1">
    <w:nsid w:val="296C4911"/>
    <w:multiLevelType w:val="multilevel"/>
    <w:tmpl w:val="296C4911"/>
    <w:lvl w:ilvl="0" w:tentative="0">
      <w:start w:val="0"/>
      <w:numFmt w:val="bullet"/>
      <w:lvlText w:val="-"/>
      <w:lvlJc w:val="left"/>
      <w:pPr>
        <w:ind w:left="479" w:hanging="2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479" w:hanging="5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1" w:hanging="5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2" w:hanging="5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3" w:hanging="5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34" w:hanging="5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5" w:hanging="5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6" w:hanging="5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7" w:hanging="5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compatSetting w:name="compatibilityMode" w:uri="http://schemas.microsoft.com/office/word" w:val="12"/>
  </w:compat>
  <w:rsids>
    <w:rsidRoot w:val="00346F44"/>
    <w:rsid w:val="00093CFC"/>
    <w:rsid w:val="00152564"/>
    <w:rsid w:val="00190C35"/>
    <w:rsid w:val="001A18CB"/>
    <w:rsid w:val="002B2730"/>
    <w:rsid w:val="00337742"/>
    <w:rsid w:val="00346F44"/>
    <w:rsid w:val="00842D1B"/>
    <w:rsid w:val="00CF53FF"/>
    <w:rsid w:val="00D53EE0"/>
    <w:rsid w:val="1BD4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79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ind w:left="763"/>
      <w:outlineLvl w:val="1"/>
    </w:pPr>
    <w:rPr>
      <w:b/>
      <w:bCs/>
      <w:sz w:val="24"/>
      <w:szCs w:val="24"/>
    </w:rPr>
  </w:style>
  <w:style w:type="paragraph" w:customStyle="1" w:styleId="7">
    <w:name w:val="Heading 2"/>
    <w:basedOn w:val="1"/>
    <w:qFormat/>
    <w:uiPriority w:val="1"/>
    <w:pPr>
      <w:spacing w:line="275" w:lineRule="exact"/>
      <w:ind w:left="763"/>
      <w:outlineLvl w:val="2"/>
    </w:pPr>
    <w:rPr>
      <w:b/>
      <w:bCs/>
      <w:i/>
      <w:iCs/>
      <w:sz w:val="24"/>
      <w:szCs w:val="24"/>
    </w:rPr>
  </w:style>
  <w:style w:type="paragraph" w:styleId="8">
    <w:name w:val="List Paragraph"/>
    <w:basedOn w:val="1"/>
    <w:qFormat/>
    <w:uiPriority w:val="1"/>
    <w:pPr>
      <w:ind w:left="479"/>
    </w:pPr>
  </w:style>
  <w:style w:type="paragraph" w:customStyle="1" w:styleId="9">
    <w:name w:val="Table Paragraph"/>
    <w:basedOn w:val="1"/>
    <w:qFormat/>
    <w:uiPriority w:val="1"/>
    <w:pPr>
      <w:spacing w:line="268" w:lineRule="exac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2760</Words>
  <Characters>15732</Characters>
  <Lines>131</Lines>
  <Paragraphs>36</Paragraphs>
  <TotalTime>0</TotalTime>
  <ScaleCrop>false</ScaleCrop>
  <LinksUpToDate>false</LinksUpToDate>
  <CharactersWithSpaces>18456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2024-09-09T04:23:00Z</dcterms:created>
  <dc:creator>Сырга</dc:creator>
  <cp:lastModifiedBy>ОММ</cp:lastModifiedBy>
  <dcterms:modified xsi:type="dcterms:W3CDTF">2024-12-05T09:21:16Z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1049-12.2.0.18911</vt:lpwstr>
  </property>
  <property fmtid="{D5CDD505-2E9C-101B-9397-08002B2CF9AE}" pid="7" name="ICV">
    <vt:lpwstr>7FCC8B1AB148401E88F03511BEFF5F8B_12</vt:lpwstr>
  </property>
</Properties>
</file>