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8E93">
      <w:pPr>
        <w:jc w:val="both"/>
        <w:rPr>
          <w:b/>
          <w:sz w:val="24"/>
          <w:szCs w:val="24"/>
          <w:lang w:val="ru-RU"/>
        </w:rPr>
      </w:pPr>
      <w:bookmarkStart w:id="0" w:name="_GoBack"/>
      <w:r>
        <w:drawing>
          <wp:inline distT="0" distB="0" distL="114300" distR="114300">
            <wp:extent cx="6362700" cy="9094470"/>
            <wp:effectExtent l="0" t="0" r="7620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09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4"/>
          <w:szCs w:val="24"/>
          <w:lang w:val="ru-RU"/>
        </w:rPr>
        <w:t>Пояснительная записка</w:t>
      </w:r>
    </w:p>
    <w:p w14:paraId="6C13A2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Рабочая программа по внеурочной деятельности «Народоведение» для 2 класса МБОУ СОШ №4 г.Чадана составлена на основе:</w:t>
      </w:r>
    </w:p>
    <w:p w14:paraId="13CA131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-требований федерального государственного образовательного стандарта начального общего образования; </w:t>
      </w:r>
    </w:p>
    <w:p w14:paraId="0B26E7D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-регионального компонента государственных образовательных стандартов НОО.</w:t>
      </w:r>
    </w:p>
    <w:p w14:paraId="0411BBA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-основной образовательной программы начального общего образования МБОУ СОШ №4 г.Чадана; </w:t>
      </w:r>
    </w:p>
    <w:p w14:paraId="39169A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-авторской примерной программы А.С Кечил –оола, Ч.Д. Ондара. Народная педагогика.</w:t>
      </w:r>
    </w:p>
    <w:p w14:paraId="400BA66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Экспериментальные программы для учителей тувинских школ (на тувинском языке). Издание пробное. – Кызыл, Тувинское книжное издательство, 1995.– с. 28-37. - санитарно -эпидемиологических требований к условиям и организации обучения в образовательном учреждении (утверждены Постановлением Главного государственного санитарного врача Российской Федерации от 28.01.2021г №2).</w:t>
      </w:r>
    </w:p>
    <w:p w14:paraId="5C333BC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Цель изучения внеурочной деятельности: </w:t>
      </w:r>
    </w:p>
    <w:p w14:paraId="385C994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воспитание в детях чувства патриотизма через ознакомление с историей и традициями родного края; </w:t>
      </w:r>
    </w:p>
    <w:p w14:paraId="3300368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развитие интереса к изучению окружающего мира. </w:t>
      </w:r>
    </w:p>
    <w:p w14:paraId="40D8DDE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Задачи:</w:t>
      </w:r>
    </w:p>
    <w:p w14:paraId="7A572534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Обучающие: </w:t>
      </w:r>
    </w:p>
    <w:p w14:paraId="2B80188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углубленное изучение истории родного края;</w:t>
      </w:r>
    </w:p>
    <w:p w14:paraId="48B61AC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ознакомление с основами краеведческой работы, практическое накопление опыта; </w:t>
      </w:r>
    </w:p>
    <w:p w14:paraId="0FA823B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привитие навыков исследовательской работы с историческими, архивными и литературными источниками. </w:t>
      </w:r>
    </w:p>
    <w:p w14:paraId="79550D13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Развивающие:</w:t>
      </w:r>
    </w:p>
    <w:p w14:paraId="02FECB5F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- обучение приемам самостоятельной и коллективной работы, самоконтроля и взаимоконтроля;</w:t>
      </w:r>
    </w:p>
    <w:p w14:paraId="2E1FB0E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организация творческой деятельности, самостоятельных занятий по краеведению. Воспитывающие: </w:t>
      </w:r>
    </w:p>
    <w:p w14:paraId="7C5B665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воспитание уважения к историческому прошлому родного края, бережного отношения к памятникам истории и культуры; </w:t>
      </w:r>
    </w:p>
    <w:p w14:paraId="00F6F6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формирование личности ребенка, способной ориентироваться в обществе, воспитывать естественную потребность к познанию окружающего мира. </w:t>
      </w:r>
    </w:p>
    <w:p w14:paraId="14609EF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Организация деятельности младших школьников на занятиях основывается на следующих принципах:</w:t>
      </w:r>
    </w:p>
    <w:p w14:paraId="462E69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занимательность; </w:t>
      </w:r>
    </w:p>
    <w:p w14:paraId="532CF48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научность;</w:t>
      </w:r>
    </w:p>
    <w:p w14:paraId="5E2D525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сознательность и активность;</w:t>
      </w:r>
    </w:p>
    <w:p w14:paraId="5E90C0B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наглядность; </w:t>
      </w:r>
    </w:p>
    <w:p w14:paraId="5337737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доступность; </w:t>
      </w:r>
    </w:p>
    <w:p w14:paraId="7387C8E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связь теории с практикой; </w:t>
      </w:r>
    </w:p>
    <w:p w14:paraId="41D97B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индивидуальный подход к учащимся</w:t>
      </w:r>
    </w:p>
    <w:p w14:paraId="23CA403B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Результаты изучения программы </w:t>
      </w:r>
    </w:p>
    <w:p w14:paraId="49058720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Обучающиеся должны знать: </w:t>
      </w:r>
    </w:p>
    <w:p w14:paraId="4123350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учащиеся должны знать и уважать народные традиции; </w:t>
      </w:r>
    </w:p>
    <w:p w14:paraId="48786A0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знать исторические события и памятники; </w:t>
      </w:r>
    </w:p>
    <w:p w14:paraId="62D00AD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должны знать и хранить историко-духовную память своего народа, любовь к родной земле, к своему дому, к старшим.</w:t>
      </w:r>
    </w:p>
    <w:p w14:paraId="31CD7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Природу родного края </w:t>
      </w:r>
    </w:p>
    <w:p w14:paraId="35FBB17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Необходимость бережного отношения к природному, историческому и культурному наследию, сохранению исторической памяти </w:t>
      </w:r>
    </w:p>
    <w:p w14:paraId="40FBE01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2.Планируемые результаты. </w:t>
      </w:r>
    </w:p>
    <w:p w14:paraId="5F5D59B6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Личностные результаты:</w:t>
      </w:r>
    </w:p>
    <w:p w14:paraId="4604541A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/>
        <w:sym w:font="Symbol" w:char="F0B7"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осознавать роль языка и речи в жизни людей; </w:t>
      </w:r>
    </w:p>
    <w:p w14:paraId="3646BCF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эмоционально «проживать» текст, выражать свои эмоции;</w:t>
      </w:r>
    </w:p>
    <w:p w14:paraId="6A7A3FE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понимать эмоции других людей, сочувствовать, сопереживать; </w:t>
      </w:r>
    </w:p>
    <w:p w14:paraId="780D578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высказывать своё отношение к героям прочитанных произведений, к их поступкам. </w:t>
      </w:r>
    </w:p>
    <w:p w14:paraId="203424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Метапредметные результаты </w:t>
      </w:r>
    </w:p>
    <w:p w14:paraId="129FB73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Регулятивные УУД:</w:t>
      </w:r>
    </w:p>
    <w:p w14:paraId="7219D41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определять и формулировать цель деятельности с помощью учителя; </w:t>
      </w:r>
    </w:p>
    <w:p w14:paraId="2A2EA8E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учиться высказывать своё предположение (версию) на основе работы с материалом; </w:t>
      </w:r>
    </w:p>
    <w:p w14:paraId="18D23D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учиться работать по предложенному учителем плану</w:t>
      </w:r>
    </w:p>
    <w:p w14:paraId="524FA078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Познавательные УУД: </w:t>
      </w:r>
    </w:p>
    <w:p w14:paraId="257BBB3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находить ответы на вопросы в тексте, иллюстрациях; </w:t>
      </w:r>
    </w:p>
    <w:p w14:paraId="151ACC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делать выводы в результате совместной работы класса и учителя; </w:t>
      </w:r>
    </w:p>
    <w:p w14:paraId="571C060E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Коммуникативные УУД:</w:t>
      </w:r>
    </w:p>
    <w:p w14:paraId="0D0BF80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оформлять свои мысли в устной и письменной форме (на уровне предложения или небольшого текста); </w:t>
      </w:r>
    </w:p>
    <w:p w14:paraId="2487A94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слушать и понимать речь других; </w:t>
      </w:r>
    </w:p>
    <w:p w14:paraId="2EDFD7A7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Содержание учебного предмета </w:t>
      </w:r>
    </w:p>
    <w:p w14:paraId="27EBA26B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Внеурочная деятельность </w:t>
      </w:r>
      <w:r>
        <w:rPr>
          <w:b/>
          <w:sz w:val="24"/>
          <w:szCs w:val="24"/>
          <w:lang w:val="ru-RU"/>
        </w:rPr>
        <w:t>«Народоведение»</w:t>
      </w:r>
      <w:r>
        <w:rPr>
          <w:sz w:val="24"/>
          <w:szCs w:val="24"/>
          <w:lang w:val="ru-RU"/>
        </w:rPr>
        <w:t xml:space="preserve"> является одним из важнейших источников расширения знаний о родном крае, воспитания любви к нему, формирования гражданственности. Чтобы полюбить свой край, надо его узнать, изучить. Знание своей истории расширяет знания и обогащает, помогает любить свою Родину. Занятия дает возможность школьникам шире познакомиться с родным краем, историей и культурой, природой. Такая деятельность способствует всестороннему развитию личности ребенка, направлена на совершенствование интеллектуального, духовного развития. Программа помогает приумножать ценности культуры, сохранять свою самобытность, приобрести развитое самосознание. Это возможно только тогда, когда каждый с детства будет погружен в культуру своего народа, будет знать и гордиться его духовным потенциалом. Данная программа дает возможность расширить свои знания. На занятиях внеурочной деятельности обучающиеся приобретают нравственные качества: доброту, вежливость, любовь к Родине, преданность, целеустремленность. </w:t>
      </w:r>
    </w:p>
    <w:p w14:paraId="0AECFF36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 2 классе на изучение курса отводится 34часа (1 ч в неделю, 34 учебных недель).</w:t>
      </w:r>
    </w:p>
    <w:p w14:paraId="44DB2A2F">
      <w:pPr>
        <w:spacing w:line="360" w:lineRule="auto"/>
        <w:jc w:val="both"/>
        <w:rPr>
          <w:sz w:val="24"/>
          <w:szCs w:val="24"/>
          <w:lang w:val="ru-RU"/>
        </w:rPr>
      </w:pPr>
    </w:p>
    <w:p w14:paraId="0489F7B4">
      <w:pPr>
        <w:spacing w:line="360" w:lineRule="auto"/>
        <w:jc w:val="both"/>
        <w:rPr>
          <w:sz w:val="24"/>
          <w:szCs w:val="24"/>
          <w:lang w:val="ru-RU"/>
        </w:rPr>
      </w:pPr>
    </w:p>
    <w:p w14:paraId="7663FB6F">
      <w:pPr>
        <w:spacing w:line="360" w:lineRule="auto"/>
        <w:jc w:val="both"/>
        <w:rPr>
          <w:sz w:val="24"/>
          <w:szCs w:val="24"/>
          <w:lang w:val="ru-RU"/>
        </w:rPr>
      </w:pPr>
    </w:p>
    <w:p w14:paraId="25DE5298">
      <w:pPr>
        <w:spacing w:line="360" w:lineRule="auto"/>
        <w:jc w:val="both"/>
        <w:rPr>
          <w:sz w:val="24"/>
          <w:szCs w:val="24"/>
          <w:lang w:val="ru-RU"/>
        </w:rPr>
      </w:pPr>
    </w:p>
    <w:p w14:paraId="43B75C4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Календарно – тематический план внеурочной деятельности « Народоведение» 2 класса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830"/>
        <w:gridCol w:w="1499"/>
        <w:gridCol w:w="1944"/>
        <w:gridCol w:w="1771"/>
      </w:tblGrid>
      <w:tr w14:paraId="6B8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27" w:type="dxa"/>
            <w:vMerge w:val="restart"/>
          </w:tcPr>
          <w:p w14:paraId="1DE996C7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830" w:type="dxa"/>
            <w:vMerge w:val="restart"/>
          </w:tcPr>
          <w:p w14:paraId="1831740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Темы уроков</w:t>
            </w:r>
          </w:p>
        </w:tc>
        <w:tc>
          <w:tcPr>
            <w:tcW w:w="1499" w:type="dxa"/>
            <w:vMerge w:val="restart"/>
          </w:tcPr>
          <w:p w14:paraId="26E6C8A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715" w:type="dxa"/>
            <w:gridSpan w:val="2"/>
          </w:tcPr>
          <w:p w14:paraId="0F271F5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03DC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7" w:type="dxa"/>
            <w:vMerge w:val="continue"/>
          </w:tcPr>
          <w:p w14:paraId="53D59D6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30" w:type="dxa"/>
            <w:vMerge w:val="continue"/>
          </w:tcPr>
          <w:p w14:paraId="379FB8F4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vMerge w:val="continue"/>
          </w:tcPr>
          <w:p w14:paraId="00BEF06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44" w:type="dxa"/>
          </w:tcPr>
          <w:p w14:paraId="61FDC7C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71" w:type="dxa"/>
          </w:tcPr>
          <w:p w14:paraId="774CE48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фактически</w:t>
            </w:r>
          </w:p>
        </w:tc>
      </w:tr>
      <w:tr w14:paraId="0636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7C89B7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30" w:type="dxa"/>
          </w:tcPr>
          <w:p w14:paraId="646D97B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Введение. Что такое культура, обычаи и традиции?</w:t>
            </w:r>
          </w:p>
        </w:tc>
        <w:tc>
          <w:tcPr>
            <w:tcW w:w="1499" w:type="dxa"/>
          </w:tcPr>
          <w:p w14:paraId="2D416F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889BC2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771" w:type="dxa"/>
          </w:tcPr>
          <w:p w14:paraId="5BE46C5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7E1B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321F1A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30" w:type="dxa"/>
          </w:tcPr>
          <w:p w14:paraId="77164E3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юртой. Строение юрты. Тувинцы -кочевой народ.Польза юрты.Отношение к природе</w:t>
            </w:r>
          </w:p>
        </w:tc>
        <w:tc>
          <w:tcPr>
            <w:tcW w:w="1499" w:type="dxa"/>
          </w:tcPr>
          <w:p w14:paraId="01F2265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45FC35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771" w:type="dxa"/>
          </w:tcPr>
          <w:p w14:paraId="1338F43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CD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6DA4A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30" w:type="dxa"/>
          </w:tcPr>
          <w:p w14:paraId="07CC18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поведения в гостях в тувинском жилище – юрте.Старинные обычаи и правила входа в юрту.</w:t>
            </w:r>
          </w:p>
        </w:tc>
        <w:tc>
          <w:tcPr>
            <w:tcW w:w="1499" w:type="dxa"/>
          </w:tcPr>
          <w:p w14:paraId="78202C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55F2F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771" w:type="dxa"/>
          </w:tcPr>
          <w:p w14:paraId="3E7D3AA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60E2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2FDD4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30" w:type="dxa"/>
          </w:tcPr>
          <w:p w14:paraId="00CDF7A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Традиционные правила рассаживания людей в юрте.</w:t>
            </w:r>
          </w:p>
        </w:tc>
        <w:tc>
          <w:tcPr>
            <w:tcW w:w="1499" w:type="dxa"/>
          </w:tcPr>
          <w:p w14:paraId="5C74D94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763DA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771" w:type="dxa"/>
          </w:tcPr>
          <w:p w14:paraId="307C379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0906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66ABB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30" w:type="dxa"/>
          </w:tcPr>
          <w:p w14:paraId="3BEE1B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Порядок угощения гостя чаем.Правила поведения в юрте в присутствии посторонних</w:t>
            </w:r>
          </w:p>
        </w:tc>
        <w:tc>
          <w:tcPr>
            <w:tcW w:w="1499" w:type="dxa"/>
          </w:tcPr>
          <w:p w14:paraId="25033CC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46FF9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771" w:type="dxa"/>
          </w:tcPr>
          <w:p w14:paraId="7E532E1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1AF7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1997B1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830" w:type="dxa"/>
          </w:tcPr>
          <w:p w14:paraId="5EF2787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Обряды, связанные с юртой</w:t>
            </w:r>
          </w:p>
        </w:tc>
        <w:tc>
          <w:tcPr>
            <w:tcW w:w="1499" w:type="dxa"/>
          </w:tcPr>
          <w:p w14:paraId="1613ED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2484DF3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771" w:type="dxa"/>
          </w:tcPr>
          <w:p w14:paraId="0D7FE4C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5AEE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7615E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30" w:type="dxa"/>
          </w:tcPr>
          <w:p w14:paraId="26885D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уважительного отношения к родственникам. Этические обычаи уважения.Названия родовых групп.</w:t>
            </w:r>
          </w:p>
        </w:tc>
        <w:tc>
          <w:tcPr>
            <w:tcW w:w="1499" w:type="dxa"/>
          </w:tcPr>
          <w:p w14:paraId="64CD1D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7E6D2EC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771" w:type="dxa"/>
          </w:tcPr>
          <w:p w14:paraId="053F387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026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E6327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830" w:type="dxa"/>
          </w:tcPr>
          <w:p w14:paraId="4E9DB32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Уважительные названия родственников,указывающие на характер и степень родства.Обычай называть имена страших не прямо, а вместе с его званием</w:t>
            </w:r>
          </w:p>
        </w:tc>
        <w:tc>
          <w:tcPr>
            <w:tcW w:w="1499" w:type="dxa"/>
          </w:tcPr>
          <w:p w14:paraId="470070F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8AB0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771" w:type="dxa"/>
          </w:tcPr>
          <w:p w14:paraId="196A584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08DA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83ED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830" w:type="dxa"/>
          </w:tcPr>
          <w:p w14:paraId="0F320C4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Традиции и обычаи, согласно которым люди помогали друг другу.Охотничьи обычаи</w:t>
            </w:r>
          </w:p>
        </w:tc>
        <w:tc>
          <w:tcPr>
            <w:tcW w:w="1499" w:type="dxa"/>
          </w:tcPr>
          <w:p w14:paraId="23EA24C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07E1D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771" w:type="dxa"/>
          </w:tcPr>
          <w:p w14:paraId="1353B48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9B6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94BB19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830" w:type="dxa"/>
          </w:tcPr>
          <w:p w14:paraId="2CC5BBF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Древние молитвы у тувинцев.Молитва Солнцу,Луне,Небу,Земле</w:t>
            </w:r>
          </w:p>
        </w:tc>
        <w:tc>
          <w:tcPr>
            <w:tcW w:w="1499" w:type="dxa"/>
          </w:tcPr>
          <w:p w14:paraId="38BABD1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615E7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771" w:type="dxa"/>
          </w:tcPr>
          <w:p w14:paraId="3F88990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F95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3082F8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830" w:type="dxa"/>
          </w:tcPr>
          <w:p w14:paraId="0A322F5C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Молитва воде, рекам, озерам, перевалам, медведю, большой медведице.Верование и поклонение молоке</w:t>
            </w:r>
          </w:p>
        </w:tc>
        <w:tc>
          <w:tcPr>
            <w:tcW w:w="1499" w:type="dxa"/>
          </w:tcPr>
          <w:p w14:paraId="575EE0A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B7D57C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771" w:type="dxa"/>
          </w:tcPr>
          <w:p w14:paraId="431874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6944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CD4F9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830" w:type="dxa"/>
          </w:tcPr>
          <w:p w14:paraId="5D7FC0F4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Запрещенные действия в отношении к земле, воде и небу</w:t>
            </w:r>
          </w:p>
        </w:tc>
        <w:tc>
          <w:tcPr>
            <w:tcW w:w="1499" w:type="dxa"/>
          </w:tcPr>
          <w:p w14:paraId="133093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0893E8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771" w:type="dxa"/>
          </w:tcPr>
          <w:p w14:paraId="421B69B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02D8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7F19DCC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830" w:type="dxa"/>
          </w:tcPr>
          <w:p w14:paraId="7FC18E0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Действия, которые противопоказаны детям обоего пола в возрасте от 3 до 13 лет</w:t>
            </w:r>
          </w:p>
        </w:tc>
        <w:tc>
          <w:tcPr>
            <w:tcW w:w="1499" w:type="dxa"/>
          </w:tcPr>
          <w:p w14:paraId="234AF9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78225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771" w:type="dxa"/>
          </w:tcPr>
          <w:p w14:paraId="580B63D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817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C0CD5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830" w:type="dxa"/>
          </w:tcPr>
          <w:p w14:paraId="5AB6CA0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Праздничные пиршества и святыни Праздник в честь юрты</w:t>
            </w:r>
          </w:p>
        </w:tc>
        <w:tc>
          <w:tcPr>
            <w:tcW w:w="1499" w:type="dxa"/>
          </w:tcPr>
          <w:p w14:paraId="4185C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24F8BC7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771" w:type="dxa"/>
          </w:tcPr>
          <w:p w14:paraId="29CB017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2A91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7CF949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830" w:type="dxa"/>
          </w:tcPr>
          <w:p w14:paraId="2C13D58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Праздник шерсти</w:t>
            </w:r>
          </w:p>
        </w:tc>
        <w:tc>
          <w:tcPr>
            <w:tcW w:w="1499" w:type="dxa"/>
          </w:tcPr>
          <w:p w14:paraId="7ADA05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0ADEEA4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771" w:type="dxa"/>
          </w:tcPr>
          <w:p w14:paraId="5C144D6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4E82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5F8DC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830" w:type="dxa"/>
          </w:tcPr>
          <w:p w14:paraId="42D1616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Обычаи и традиции тувинского народа.Сходство и различие с русскими традициями и обычаями. </w:t>
            </w:r>
            <w:r>
              <w:rPr>
                <w:sz w:val="24"/>
                <w:szCs w:val="24"/>
              </w:rPr>
              <w:t>Бережное отношение ко всему, что окружает человека</w:t>
            </w:r>
          </w:p>
        </w:tc>
        <w:tc>
          <w:tcPr>
            <w:tcW w:w="1499" w:type="dxa"/>
          </w:tcPr>
          <w:p w14:paraId="70075B6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48B6785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771" w:type="dxa"/>
          </w:tcPr>
          <w:p w14:paraId="6698494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17B1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3C473D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830" w:type="dxa"/>
          </w:tcPr>
          <w:p w14:paraId="3DB7ADA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Должностные лица, уважение к ним и знаки различия их должностей.Обряды, связанные с приветсвием</w:t>
            </w:r>
          </w:p>
        </w:tc>
        <w:tc>
          <w:tcPr>
            <w:tcW w:w="1499" w:type="dxa"/>
          </w:tcPr>
          <w:p w14:paraId="4B74FDD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4E278F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771" w:type="dxa"/>
          </w:tcPr>
          <w:p w14:paraId="07D0036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5F0D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C3FC4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830" w:type="dxa"/>
          </w:tcPr>
          <w:p w14:paraId="34B5340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Встреча почитаемых гостей</w:t>
            </w:r>
          </w:p>
        </w:tc>
        <w:tc>
          <w:tcPr>
            <w:tcW w:w="1499" w:type="dxa"/>
          </w:tcPr>
          <w:p w14:paraId="4E926B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F6765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771" w:type="dxa"/>
          </w:tcPr>
          <w:p w14:paraId="0162831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6F19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DC6618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830" w:type="dxa"/>
          </w:tcPr>
          <w:p w14:paraId="0209867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дает человеку скот.Скот девяти видов</w:t>
            </w:r>
          </w:p>
        </w:tc>
        <w:tc>
          <w:tcPr>
            <w:tcW w:w="1499" w:type="dxa"/>
          </w:tcPr>
          <w:p w14:paraId="77D061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68D89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771" w:type="dxa"/>
          </w:tcPr>
          <w:p w14:paraId="7C93285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315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687D7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830" w:type="dxa"/>
          </w:tcPr>
          <w:p w14:paraId="47E4EDFC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Молочная пища.Продукты из молока и пшеницы.Хлеб.Традиции и обычаи связанные с едой.</w:t>
            </w:r>
          </w:p>
        </w:tc>
        <w:tc>
          <w:tcPr>
            <w:tcW w:w="1499" w:type="dxa"/>
          </w:tcPr>
          <w:p w14:paraId="732055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B699C8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771" w:type="dxa"/>
          </w:tcPr>
          <w:p w14:paraId="5F5036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629A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113C1E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830" w:type="dxa"/>
          </w:tcPr>
          <w:p w14:paraId="7252A90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Охота,правила поведения на охоте</w:t>
            </w:r>
          </w:p>
        </w:tc>
        <w:tc>
          <w:tcPr>
            <w:tcW w:w="1499" w:type="dxa"/>
          </w:tcPr>
          <w:p w14:paraId="185E97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7C912F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771" w:type="dxa"/>
          </w:tcPr>
          <w:p w14:paraId="3344252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55CA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1100BE2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830" w:type="dxa"/>
          </w:tcPr>
          <w:p w14:paraId="3CF73F3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Рыболовство.Охота на птиц</w:t>
            </w:r>
          </w:p>
        </w:tc>
        <w:tc>
          <w:tcPr>
            <w:tcW w:w="1499" w:type="dxa"/>
          </w:tcPr>
          <w:p w14:paraId="108F65A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4B2376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771" w:type="dxa"/>
          </w:tcPr>
          <w:p w14:paraId="555AAAB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0802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1F97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830" w:type="dxa"/>
          </w:tcPr>
          <w:p w14:paraId="07822BF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Священные традиции тувинцев</w:t>
            </w:r>
          </w:p>
        </w:tc>
        <w:tc>
          <w:tcPr>
            <w:tcW w:w="1499" w:type="dxa"/>
          </w:tcPr>
          <w:p w14:paraId="20AFF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D6FBD5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771" w:type="dxa"/>
          </w:tcPr>
          <w:p w14:paraId="2D86ADC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1B85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3F22B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830" w:type="dxa"/>
          </w:tcPr>
          <w:p w14:paraId="5ACD927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Национальные игры тувинцев.Борьба.Стрельба из лука.Правила поведения во время игры.Почекушки</w:t>
            </w:r>
          </w:p>
        </w:tc>
        <w:tc>
          <w:tcPr>
            <w:tcW w:w="1499" w:type="dxa"/>
          </w:tcPr>
          <w:p w14:paraId="757971F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668A40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771" w:type="dxa"/>
          </w:tcPr>
          <w:p w14:paraId="0094247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4C5A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337BC5A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830" w:type="dxa"/>
          </w:tcPr>
          <w:p w14:paraId="1BA043C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Волшебные косточки. Игры с косточками</w:t>
            </w:r>
          </w:p>
        </w:tc>
        <w:tc>
          <w:tcPr>
            <w:tcW w:w="1499" w:type="dxa"/>
          </w:tcPr>
          <w:p w14:paraId="3D671C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2FDDF9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771" w:type="dxa"/>
          </w:tcPr>
          <w:p w14:paraId="09670F4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77A0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253F58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830" w:type="dxa"/>
          </w:tcPr>
          <w:p w14:paraId="2447643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.Практический урок.Игра «Ортен», «Аскак –Кадай» и другие (Кажыктаары, аът чарыштырары, дөрт берге, шалбалаары, бодалажыры</w:t>
            </w:r>
          </w:p>
        </w:tc>
        <w:tc>
          <w:tcPr>
            <w:tcW w:w="1499" w:type="dxa"/>
          </w:tcPr>
          <w:p w14:paraId="08DBD1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CDBD9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771" w:type="dxa"/>
          </w:tcPr>
          <w:p w14:paraId="6AA2074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5484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59B6E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830" w:type="dxa"/>
          </w:tcPr>
          <w:p w14:paraId="49A811F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посуда тувинцев. Конные принадлежности.</w:t>
            </w:r>
          </w:p>
        </w:tc>
        <w:tc>
          <w:tcPr>
            <w:tcW w:w="1499" w:type="dxa"/>
          </w:tcPr>
          <w:p w14:paraId="6CDB98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0B1D69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771" w:type="dxa"/>
          </w:tcPr>
          <w:p w14:paraId="405EBF0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02D6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EE6DD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830" w:type="dxa"/>
          </w:tcPr>
          <w:p w14:paraId="1AB62F4C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Традиционный праздник «Шагаа»Подготовка и проведение праздника.</w:t>
            </w:r>
          </w:p>
        </w:tc>
        <w:tc>
          <w:tcPr>
            <w:tcW w:w="1499" w:type="dxa"/>
          </w:tcPr>
          <w:p w14:paraId="171CD34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0A6BCAB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771" w:type="dxa"/>
          </w:tcPr>
          <w:p w14:paraId="26BEF49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1685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4CDB7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830" w:type="dxa"/>
          </w:tcPr>
          <w:p w14:paraId="7C0D735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Тувинский календарь.</w:t>
            </w:r>
          </w:p>
        </w:tc>
        <w:tc>
          <w:tcPr>
            <w:tcW w:w="1499" w:type="dxa"/>
          </w:tcPr>
          <w:p w14:paraId="21A0626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B754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771" w:type="dxa"/>
          </w:tcPr>
          <w:p w14:paraId="0733D6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4E2C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2EB23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830" w:type="dxa"/>
          </w:tcPr>
          <w:p w14:paraId="02A26BB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Народные приметы</w:t>
            </w:r>
          </w:p>
        </w:tc>
        <w:tc>
          <w:tcPr>
            <w:tcW w:w="1499" w:type="dxa"/>
          </w:tcPr>
          <w:p w14:paraId="0772118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3EB66A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771" w:type="dxa"/>
          </w:tcPr>
          <w:p w14:paraId="327244D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59A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88059F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830" w:type="dxa"/>
          </w:tcPr>
          <w:p w14:paraId="465D943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Устное народное творчество тувинцев</w:t>
            </w:r>
          </w:p>
        </w:tc>
        <w:tc>
          <w:tcPr>
            <w:tcW w:w="1499" w:type="dxa"/>
          </w:tcPr>
          <w:p w14:paraId="79CBAD2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37EFE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02.05</w:t>
            </w:r>
          </w:p>
        </w:tc>
        <w:tc>
          <w:tcPr>
            <w:tcW w:w="1771" w:type="dxa"/>
          </w:tcPr>
          <w:p w14:paraId="50BDA5D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46FF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779945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830" w:type="dxa"/>
          </w:tcPr>
          <w:p w14:paraId="1155F76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Чтение тувинских сказок.Сходство и различия тувинских и русских сказок.</w:t>
            </w:r>
          </w:p>
        </w:tc>
        <w:tc>
          <w:tcPr>
            <w:tcW w:w="1499" w:type="dxa"/>
          </w:tcPr>
          <w:p w14:paraId="6A6F4E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425237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09.05</w:t>
            </w:r>
          </w:p>
        </w:tc>
        <w:tc>
          <w:tcPr>
            <w:tcW w:w="1771" w:type="dxa"/>
          </w:tcPr>
          <w:p w14:paraId="21A96D0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7B43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39CA617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830" w:type="dxa"/>
          </w:tcPr>
          <w:p w14:paraId="4A54572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Чтение тувинских сказок</w:t>
            </w:r>
          </w:p>
        </w:tc>
        <w:tc>
          <w:tcPr>
            <w:tcW w:w="1499" w:type="dxa"/>
          </w:tcPr>
          <w:p w14:paraId="2AB66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568D42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771" w:type="dxa"/>
          </w:tcPr>
          <w:p w14:paraId="1F7053B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14:paraId="17CF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3CD8D6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830" w:type="dxa"/>
          </w:tcPr>
          <w:p w14:paraId="72D7C3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изученных тем.Итоговый урок</w:t>
            </w:r>
          </w:p>
        </w:tc>
        <w:tc>
          <w:tcPr>
            <w:tcW w:w="1499" w:type="dxa"/>
          </w:tcPr>
          <w:p w14:paraId="2DE480F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14:paraId="0887AD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771" w:type="dxa"/>
          </w:tcPr>
          <w:p w14:paraId="7B6BE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43618B31">
      <w:pPr>
        <w:jc w:val="center"/>
        <w:rPr>
          <w:b/>
          <w:sz w:val="24"/>
          <w:szCs w:val="24"/>
          <w:lang w:val="ru-RU"/>
        </w:rPr>
      </w:pPr>
    </w:p>
    <w:p w14:paraId="7EC64FF8">
      <w:pPr>
        <w:jc w:val="center"/>
        <w:rPr>
          <w:b/>
          <w:sz w:val="24"/>
          <w:szCs w:val="24"/>
          <w:lang w:val="ru-RU"/>
        </w:rPr>
      </w:pPr>
    </w:p>
    <w:p w14:paraId="0D1AFCDC">
      <w:pPr>
        <w:jc w:val="center"/>
        <w:rPr>
          <w:b/>
          <w:sz w:val="24"/>
          <w:szCs w:val="24"/>
          <w:lang w:val="ru-RU"/>
        </w:rPr>
      </w:pPr>
    </w:p>
    <w:p w14:paraId="4F5E6BB7">
      <w:pPr>
        <w:jc w:val="center"/>
        <w:rPr>
          <w:b/>
          <w:sz w:val="24"/>
          <w:szCs w:val="24"/>
          <w:lang w:val="ru-RU"/>
        </w:rPr>
      </w:pPr>
    </w:p>
    <w:p w14:paraId="302C6A0F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СПИСОК РЕКОМЕНДУЕМОЙ УЧЕБНО-МЕТОДИЧЕСКОЙ ЛИТЕРАТУРЫ </w:t>
      </w:r>
    </w:p>
    <w:p w14:paraId="7C2A56B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1)Кенин-Лопсан М.Б., Традиционная культура тувинцев – Кызыл: Тувинское книжное издательство, 2006 г.</w:t>
      </w:r>
    </w:p>
    <w:p w14:paraId="697DAF8D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2)Л.К Аракчаа . Истоки экологического воспитания. Тувинское книжное издательство.Кызыл.2004г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F"/>
    <w:rsid w:val="001D5CB1"/>
    <w:rsid w:val="00350B69"/>
    <w:rsid w:val="003D5ACE"/>
    <w:rsid w:val="003E0444"/>
    <w:rsid w:val="00886267"/>
    <w:rsid w:val="009E2C3F"/>
    <w:rsid w:val="00AA11CD"/>
    <w:rsid w:val="00B72989"/>
    <w:rsid w:val="00CB347B"/>
    <w:rsid w:val="00DF02BF"/>
    <w:rsid w:val="334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6">
    <w:name w:val="Без интервала Знак"/>
    <w:link w:val="5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1224</Words>
  <Characters>6980</Characters>
  <Lines>58</Lines>
  <Paragraphs>16</Paragraphs>
  <TotalTime>46</TotalTime>
  <ScaleCrop>false</ScaleCrop>
  <LinksUpToDate>false</LinksUpToDate>
  <CharactersWithSpaces>8188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2024-09-18T16:40:00Z</dcterms:created>
  <dc:creator>Чинчи</dc:creator>
  <cp:lastModifiedBy>ОММ</cp:lastModifiedBy>
  <dcterms:modified xsi:type="dcterms:W3CDTF">2024-12-07T05:59:11Z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9AE12105E9B5451EA5703B8438271747_12</vt:lpwstr>
  </property>
</Properties>
</file>